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5E8" w:rsidRPr="000A7CC6" w:rsidRDefault="00AE15E8" w:rsidP="00AE15E8">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101</w:t>
      </w:r>
      <w:r w:rsidRPr="00CA662B">
        <w:rPr>
          <w:b/>
          <w:noProof/>
          <w:sz w:val="24"/>
        </w:rPr>
        <w:t>-</w:t>
      </w:r>
      <w:r>
        <w:rPr>
          <w:rFonts w:eastAsiaTheme="minorEastAsia" w:hint="eastAsia"/>
          <w:b/>
          <w:noProof/>
          <w:sz w:val="24"/>
          <w:lang w:eastAsia="zh-TW"/>
        </w:rPr>
        <w:t>bis</w:t>
      </w:r>
      <w:r>
        <w:rPr>
          <w:rFonts w:eastAsiaTheme="minorEastAsia"/>
          <w:b/>
          <w:noProof/>
          <w:sz w:val="24"/>
          <w:lang w:eastAsia="zh-TW"/>
        </w:rPr>
        <w:t>-</w:t>
      </w:r>
      <w:r w:rsidRPr="00CA662B">
        <w:rPr>
          <w:b/>
          <w:noProof/>
          <w:sz w:val="24"/>
        </w:rPr>
        <w:t>e</w:t>
      </w:r>
      <w:r>
        <w:rPr>
          <w:rFonts w:hint="eastAsia"/>
          <w:b/>
          <w:noProof/>
          <w:sz w:val="24"/>
          <w:lang w:eastAsia="zh-CN"/>
        </w:rPr>
        <w:tab/>
      </w:r>
      <w:r w:rsidR="000A7CC6" w:rsidRPr="000A7CC6">
        <w:rPr>
          <w:b/>
          <w:noProof/>
          <w:sz w:val="24"/>
        </w:rPr>
        <w:t>R4-220</w:t>
      </w:r>
      <w:r w:rsidR="00FF14E5">
        <w:rPr>
          <w:b/>
          <w:noProof/>
          <w:sz w:val="24"/>
        </w:rPr>
        <w:t>0353</w:t>
      </w:r>
    </w:p>
    <w:p w:rsidR="00AE15E8" w:rsidRPr="00411C55" w:rsidRDefault="00AE15E8" w:rsidP="00AE15E8">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January 17-25, 2022</w:t>
      </w:r>
    </w:p>
    <w:p w:rsidR="00AE15E8" w:rsidRPr="00913BEF" w:rsidRDefault="00AE15E8" w:rsidP="00AE15E8">
      <w:pPr>
        <w:tabs>
          <w:tab w:val="left" w:pos="1985"/>
        </w:tabs>
        <w:jc w:val="both"/>
        <w:rPr>
          <w:rFonts w:ascii="Arial" w:eastAsia="SimSun" w:hAnsi="Arial" w:cs="Arial"/>
          <w:b/>
          <w:sz w:val="22"/>
          <w:lang w:eastAsia="zh-CN"/>
        </w:rPr>
      </w:pPr>
    </w:p>
    <w:p w:rsidR="00AE15E8" w:rsidRPr="002A515C" w:rsidRDefault="00AE15E8" w:rsidP="00AE15E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rsidR="00AE15E8" w:rsidRPr="001A605A" w:rsidRDefault="00AE15E8" w:rsidP="00AE15E8">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7D6229">
        <w:rPr>
          <w:rFonts w:ascii="Arial" w:eastAsia="SimSun" w:hAnsi="Arial" w:cs="Arial"/>
          <w:sz w:val="22"/>
          <w:lang w:eastAsia="zh-CN"/>
        </w:rPr>
        <w:t>Discussion</w:t>
      </w:r>
      <w:r w:rsidR="00763E63" w:rsidRPr="00763E63">
        <w:rPr>
          <w:rFonts w:ascii="Arial" w:eastAsia="SimSun" w:hAnsi="Arial" w:cs="Arial"/>
          <w:sz w:val="22"/>
          <w:lang w:eastAsia="zh-CN"/>
        </w:rPr>
        <w:t xml:space="preserve"> of UL gap </w:t>
      </w:r>
      <w:r w:rsidR="00763E63">
        <w:rPr>
          <w:rFonts w:ascii="Arial" w:eastAsia="SimSun" w:hAnsi="Arial" w:cs="Arial"/>
          <w:sz w:val="22"/>
          <w:lang w:eastAsia="zh-CN"/>
        </w:rPr>
        <w:t xml:space="preserve">in FR2 RF enhancement for RAN2 </w:t>
      </w:r>
      <w:r w:rsidR="00763E63" w:rsidRPr="00763E63">
        <w:rPr>
          <w:rFonts w:ascii="Arial" w:eastAsia="SimSun" w:hAnsi="Arial" w:cs="Arial" w:hint="eastAsia"/>
          <w:sz w:val="22"/>
          <w:lang w:eastAsia="zh-CN"/>
        </w:rPr>
        <w:t>LS</w:t>
      </w:r>
      <w:r w:rsidRPr="007D6229">
        <w:rPr>
          <w:rFonts w:ascii="Arial" w:eastAsia="SimSun" w:hAnsi="Arial" w:cs="Arial"/>
          <w:sz w:val="22"/>
          <w:lang w:eastAsia="zh-CN"/>
        </w:rPr>
        <w:t xml:space="preserve"> </w:t>
      </w:r>
    </w:p>
    <w:p w:rsidR="00AE15E8" w:rsidRPr="00481815"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SimSun" w:hAnsi="Arial" w:cs="Arial"/>
          <w:sz w:val="22"/>
          <w:lang w:eastAsia="zh-CN"/>
        </w:rPr>
        <w:t>6</w:t>
      </w:r>
      <w:r>
        <w:rPr>
          <w:rFonts w:ascii="Arial" w:eastAsia="SimSun" w:hAnsi="Arial" w:cs="Arial" w:hint="eastAsia"/>
          <w:sz w:val="22"/>
          <w:lang w:eastAsia="zh-CN"/>
        </w:rPr>
        <w:t>.</w:t>
      </w:r>
      <w:r w:rsidR="00763E63">
        <w:rPr>
          <w:rFonts w:ascii="Arial" w:eastAsia="SimSun" w:hAnsi="Arial" w:cs="Arial" w:hint="eastAsia"/>
          <w:sz w:val="22"/>
          <w:lang w:eastAsia="zh-CN"/>
        </w:rPr>
        <w:t>4.3</w:t>
      </w:r>
    </w:p>
    <w:p w:rsidR="00AE15E8" w:rsidRPr="00EC2290"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957A1">
        <w:rPr>
          <w:rFonts w:ascii="Arial" w:eastAsia="SimSun" w:hAnsi="Arial" w:cs="Arial"/>
          <w:sz w:val="22"/>
          <w:lang w:eastAsia="zh-CN"/>
        </w:rPr>
        <w:t>Discussion</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827804" w:rsidRPr="0056296A" w:rsidRDefault="00827804" w:rsidP="0056296A">
      <w:pPr>
        <w:rPr>
          <w:rFonts w:eastAsia="SimSun"/>
          <w:lang w:eastAsia="zh-CN"/>
        </w:rPr>
      </w:pPr>
      <w:r>
        <w:rPr>
          <w:rFonts w:eastAsia="SimSun"/>
          <w:lang w:eastAsia="zh-CN"/>
        </w:rPr>
        <w:t xml:space="preserve">Regarding </w:t>
      </w:r>
      <w:r w:rsidR="0056296A">
        <w:rPr>
          <w:rFonts w:eastAsia="SimSun"/>
          <w:lang w:eastAsia="zh-CN"/>
        </w:rPr>
        <w:t xml:space="preserve">LS of </w:t>
      </w:r>
      <w:r w:rsidR="0056296A" w:rsidRPr="0056296A">
        <w:rPr>
          <w:rFonts w:eastAsia="SimSun"/>
          <w:lang w:eastAsia="zh-CN"/>
        </w:rPr>
        <w:t>UL gap in FR2 RF enhancement (R4-2114965)</w:t>
      </w:r>
      <w:r w:rsidR="0056296A" w:rsidRPr="0056296A">
        <w:rPr>
          <w:rFonts w:eastAsia="SimSun"/>
          <w:lang w:eastAsia="zh-CN"/>
        </w:rPr>
        <w:t xml:space="preserve"> to RAN2</w:t>
      </w:r>
      <w:r w:rsidRPr="0056296A">
        <w:rPr>
          <w:rFonts w:eastAsia="SimSun"/>
          <w:lang w:eastAsia="zh-CN"/>
        </w:rPr>
        <w:t xml:space="preserve">, </w:t>
      </w:r>
      <w:r w:rsidR="0056296A">
        <w:rPr>
          <w:rFonts w:eastAsia="SimSun"/>
          <w:lang w:eastAsia="zh-CN"/>
        </w:rPr>
        <w:t>the RAN2 r</w:t>
      </w:r>
      <w:r w:rsidR="0056296A" w:rsidRPr="0056296A">
        <w:rPr>
          <w:rFonts w:eastAsia="SimSun"/>
          <w:lang w:eastAsia="zh-CN"/>
        </w:rPr>
        <w:t xml:space="preserve">eply LS </w:t>
      </w:r>
      <w:r w:rsidR="00696A05">
        <w:rPr>
          <w:rFonts w:eastAsia="SimSun"/>
          <w:lang w:eastAsia="zh-CN"/>
        </w:rPr>
        <w:t xml:space="preserve">[1] </w:t>
      </w:r>
      <w:r w:rsidR="0056296A" w:rsidRPr="0056296A">
        <w:rPr>
          <w:rFonts w:eastAsia="SimSun"/>
          <w:lang w:eastAsia="zh-CN"/>
        </w:rPr>
        <w:t xml:space="preserve">to RAN4 on </w:t>
      </w:r>
      <w:r w:rsidR="0056296A">
        <w:rPr>
          <w:rFonts w:eastAsia="SimSun"/>
          <w:lang w:eastAsia="zh-CN"/>
        </w:rPr>
        <w:t xml:space="preserve">UL gap in FR2 RF </w:t>
      </w:r>
      <w:r w:rsidR="0056296A" w:rsidRPr="0056296A">
        <w:rPr>
          <w:rFonts w:eastAsia="SimSun"/>
          <w:lang w:eastAsia="zh-CN"/>
        </w:rPr>
        <w:t>enhancement</w:t>
      </w:r>
      <w:r w:rsidR="0056296A">
        <w:rPr>
          <w:rFonts w:eastAsia="SimSun"/>
          <w:lang w:eastAsia="zh-CN"/>
        </w:rPr>
        <w:t xml:space="preserve"> </w:t>
      </w:r>
      <w:r w:rsidR="00E177EB">
        <w:rPr>
          <w:rFonts w:eastAsia="SimSun"/>
          <w:lang w:eastAsia="zh-CN"/>
        </w:rPr>
        <w:t>indicates</w:t>
      </w:r>
      <w:r w:rsidR="00696A05">
        <w:rPr>
          <w:rFonts w:eastAsia="SimSun"/>
          <w:lang w:eastAsia="zh-CN"/>
        </w:rPr>
        <w:t xml:space="preserve"> needing</w:t>
      </w:r>
      <w:r w:rsidR="0056296A">
        <w:rPr>
          <w:rFonts w:eastAsia="SimSun"/>
          <w:lang w:eastAsia="zh-CN"/>
        </w:rPr>
        <w:t xml:space="preserve"> help from RAN4 and </w:t>
      </w:r>
      <w:r w:rsidR="0056296A" w:rsidRPr="0056296A">
        <w:rPr>
          <w:rFonts w:eastAsia="SimSun"/>
          <w:lang w:eastAsia="zh-CN"/>
        </w:rPr>
        <w:t>respectfully asks RAN4 to provide answers</w:t>
      </w:r>
      <w:r>
        <w:rPr>
          <w:rFonts w:eastAsia="SimSun"/>
          <w:lang w:eastAsia="zh-CN"/>
        </w:rPr>
        <w:t>.</w:t>
      </w:r>
      <w:r w:rsidR="002957A1">
        <w:rPr>
          <w:rFonts w:eastAsia="SimSun"/>
          <w:lang w:eastAsia="zh-CN"/>
        </w:rPr>
        <w:t xml:space="preserve"> </w:t>
      </w:r>
      <w:r w:rsidR="002957A1">
        <w:rPr>
          <w:rFonts w:eastAsiaTheme="minorEastAsia" w:hint="eastAsia"/>
          <w:lang w:eastAsia="zh-TW"/>
        </w:rPr>
        <w:t>In this contrib</w:t>
      </w:r>
      <w:r w:rsidR="002957A1">
        <w:rPr>
          <w:rFonts w:eastAsiaTheme="minorEastAsia"/>
          <w:lang w:eastAsia="zh-TW"/>
        </w:rPr>
        <w:t xml:space="preserve">ution, observations are provided for answering RAN2 LS questions about FR2 UL gap operations. </w:t>
      </w:r>
      <w:r>
        <w:rPr>
          <w:rFonts w:eastAsia="SimSun"/>
          <w:lang w:eastAsia="zh-CN"/>
        </w:rPr>
        <w:t xml:space="preserve"> </w:t>
      </w:r>
      <w:r w:rsidRPr="0056296A">
        <w:rPr>
          <w:rFonts w:eastAsia="SimSun"/>
          <w:lang w:eastAsia="zh-CN"/>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4C2C23" w:rsidRDefault="001A0A78" w:rsidP="001A0A78">
      <w:pPr>
        <w:spacing w:before="100" w:beforeAutospacing="1" w:after="100" w:afterAutospacing="1"/>
        <w:rPr>
          <w:rFonts w:eastAsia="SimSun"/>
          <w:lang w:eastAsia="zh-CN"/>
        </w:rPr>
      </w:pPr>
      <w:r>
        <w:rPr>
          <w:rFonts w:eastAsia="SimSun"/>
          <w:lang w:eastAsia="zh-CN"/>
        </w:rPr>
        <w:t xml:space="preserve">From [1], </w:t>
      </w:r>
      <w:r w:rsidRPr="001A0A78">
        <w:rPr>
          <w:rFonts w:eastAsia="SimSun"/>
          <w:lang w:eastAsia="zh-CN"/>
        </w:rPr>
        <w:t>RAN2 would like to kindly ask RAN4 following questions:</w:t>
      </w:r>
    </w:p>
    <w:tbl>
      <w:tblPr>
        <w:tblStyle w:val="afc"/>
        <w:tblW w:w="0" w:type="auto"/>
        <w:tblLook w:val="04A0" w:firstRow="1" w:lastRow="0" w:firstColumn="1" w:lastColumn="0" w:noHBand="0" w:noVBand="1"/>
      </w:tblPr>
      <w:tblGrid>
        <w:gridCol w:w="9631"/>
      </w:tblGrid>
      <w:tr w:rsidR="001A0A78" w:rsidTr="001A0A78">
        <w:tc>
          <w:tcPr>
            <w:tcW w:w="9631" w:type="dxa"/>
          </w:tcPr>
          <w:p w:rsidR="0064743E" w:rsidRDefault="0064743E" w:rsidP="0064743E">
            <w:pPr>
              <w:spacing w:before="100" w:beforeAutospacing="1" w:after="100" w:afterAutospacing="1"/>
              <w:rPr>
                <w:rFonts w:ascii="Arial" w:eastAsia="DengXian" w:hAnsi="Arial" w:cs="Arial"/>
                <w:lang w:val="en-US" w:eastAsia="zh-CN"/>
              </w:rPr>
            </w:pPr>
            <w:r>
              <w:rPr>
                <w:rFonts w:ascii="Arial" w:eastAsia="DengXian" w:hAnsi="Arial" w:cs="Arial"/>
                <w:b/>
                <w:bCs/>
                <w:lang w:eastAsia="zh-CN"/>
              </w:rPr>
              <w:t>Q1:</w:t>
            </w:r>
            <w:r>
              <w:rPr>
                <w:rFonts w:ascii="Arial" w:eastAsia="DengXian" w:hAnsi="Arial" w:cs="Arial"/>
                <w:lang w:eastAsia="zh-CN"/>
              </w:rPr>
              <w:t xml:space="preserve"> Is there any dependency between FR2 UL gap and the legacy per UE, FR1, </w:t>
            </w:r>
            <w:proofErr w:type="gramStart"/>
            <w:r>
              <w:rPr>
                <w:rFonts w:ascii="Arial" w:eastAsia="DengXian" w:hAnsi="Arial" w:cs="Arial"/>
                <w:lang w:eastAsia="zh-CN"/>
              </w:rPr>
              <w:t>FR2</w:t>
            </w:r>
            <w:proofErr w:type="gramEnd"/>
            <w:r>
              <w:rPr>
                <w:rFonts w:ascii="Arial" w:eastAsia="DengXian" w:hAnsi="Arial" w:cs="Arial"/>
                <w:lang w:eastAsia="zh-CN"/>
              </w:rPr>
              <w:t xml:space="preserve"> measurement gap?</w:t>
            </w:r>
          </w:p>
          <w:p w:rsidR="0064743E" w:rsidRDefault="0064743E" w:rsidP="0064743E">
            <w:pPr>
              <w:spacing w:before="100" w:beforeAutospacing="1" w:after="100" w:afterAutospacing="1"/>
              <w:rPr>
                <w:rFonts w:ascii="Arial" w:eastAsia="DengXian" w:hAnsi="Arial" w:cs="Arial"/>
                <w:lang w:eastAsia="zh-CN"/>
              </w:rPr>
            </w:pPr>
            <w:r>
              <w:rPr>
                <w:rFonts w:ascii="Arial" w:eastAsia="DengXian" w:hAnsi="Arial" w:cs="Arial"/>
                <w:b/>
                <w:bCs/>
                <w:lang w:eastAsia="zh-CN"/>
              </w:rPr>
              <w:t>Q2:</w:t>
            </w:r>
            <w:r>
              <w:rPr>
                <w:rFonts w:ascii="Arial" w:eastAsia="DengXian" w:hAnsi="Arial" w:cs="Arial"/>
                <w:lang w:eastAsia="zh-CN"/>
              </w:rPr>
              <w:t xml:space="preserve"> Are MR-DC/NR-DC deployment scenarios included in this WI (</w:t>
            </w:r>
            <w:r>
              <w:rPr>
                <w:rFonts w:ascii="Arial" w:hAnsi="Arial" w:cs="Arial"/>
                <w:bCs/>
              </w:rPr>
              <w:t>NR_RF_FR2_req_enh2</w:t>
            </w:r>
            <w:r>
              <w:rPr>
                <w:rFonts w:ascii="Arial" w:eastAsia="DengXian" w:hAnsi="Arial" w:cs="Arial"/>
                <w:lang w:eastAsia="zh-CN"/>
              </w:rPr>
              <w:t xml:space="preserve">)? If NR-DC is supported, should the FR2-FR2 band combination be considered in the FR2 UL gap design? </w:t>
            </w:r>
          </w:p>
          <w:p w:rsidR="0064743E" w:rsidRDefault="0064743E" w:rsidP="0064743E">
            <w:pPr>
              <w:spacing w:before="100" w:beforeAutospacing="1" w:after="100" w:afterAutospacing="1"/>
              <w:rPr>
                <w:rFonts w:ascii="Arial" w:eastAsia="DengXian" w:hAnsi="Arial" w:cs="Arial"/>
                <w:lang w:eastAsia="zh-CN"/>
              </w:rPr>
            </w:pPr>
            <w:r>
              <w:rPr>
                <w:rFonts w:ascii="Arial" w:eastAsia="DengXian" w:hAnsi="Arial" w:cs="Arial"/>
                <w:b/>
                <w:bCs/>
                <w:lang w:eastAsia="zh-CN"/>
              </w:rPr>
              <w:t>Q2-1:</w:t>
            </w:r>
            <w:r>
              <w:rPr>
                <w:rFonts w:ascii="Arial" w:eastAsia="DengXian" w:hAnsi="Arial" w:cs="Arial"/>
                <w:lang w:eastAsia="zh-CN"/>
              </w:rPr>
              <w:t xml:space="preserve"> When FR2 UL gap is activated, does it apply to all the FR2 serving cell(s) inside or across the NR CG configured with FR2 bands? </w:t>
            </w:r>
          </w:p>
          <w:p w:rsidR="0064743E" w:rsidRDefault="0064743E" w:rsidP="0064743E">
            <w:pPr>
              <w:spacing w:before="100" w:beforeAutospacing="1" w:after="100" w:afterAutospacing="1"/>
              <w:rPr>
                <w:rFonts w:ascii="Arial" w:eastAsia="DengXian" w:hAnsi="Arial" w:cs="Arial"/>
                <w:lang w:eastAsia="zh-CN"/>
              </w:rPr>
            </w:pPr>
            <w:r>
              <w:rPr>
                <w:rFonts w:ascii="Arial" w:eastAsia="DengXian" w:hAnsi="Arial" w:cs="Arial"/>
                <w:b/>
                <w:bCs/>
                <w:lang w:eastAsia="zh-CN"/>
              </w:rPr>
              <w:t>Q2-2:</w:t>
            </w:r>
            <w:r>
              <w:rPr>
                <w:rFonts w:ascii="Arial" w:eastAsia="DengXian" w:hAnsi="Arial" w:cs="Arial"/>
                <w:lang w:eastAsia="zh-CN"/>
              </w:rPr>
              <w:t xml:space="preserve"> Does UL gap pattern also apply to the case when both FR1 and FR2 are configured inside or across the NR CG, and whether or not the UL transmissions in FR1 serving cell(s) are impacted by the FR2 UL gap? </w:t>
            </w:r>
          </w:p>
          <w:p w:rsidR="001A0A78" w:rsidRDefault="001A0A78" w:rsidP="001A0A78">
            <w:pPr>
              <w:spacing w:before="100" w:beforeAutospacing="1" w:after="100" w:afterAutospacing="1"/>
              <w:rPr>
                <w:rFonts w:eastAsia="SimSun"/>
                <w:lang w:eastAsia="zh-CN"/>
              </w:rPr>
            </w:pPr>
            <w:r>
              <w:rPr>
                <w:rFonts w:eastAsia="SimSun"/>
                <w:lang w:eastAsia="zh-CN"/>
              </w:rPr>
              <w:t>…</w:t>
            </w:r>
          </w:p>
        </w:tc>
      </w:tr>
    </w:tbl>
    <w:p w:rsidR="001A0A78" w:rsidRDefault="001A0A78" w:rsidP="001A0A78">
      <w:pPr>
        <w:spacing w:before="100" w:beforeAutospacing="1" w:after="100" w:afterAutospacing="1"/>
        <w:rPr>
          <w:rFonts w:eastAsia="SimSun"/>
          <w:lang w:eastAsia="zh-CN"/>
        </w:rPr>
      </w:pPr>
    </w:p>
    <w:p w:rsidR="004806C9" w:rsidRPr="004806C9" w:rsidRDefault="004806C9" w:rsidP="001A0A78">
      <w:pPr>
        <w:spacing w:before="100" w:beforeAutospacing="1" w:after="100" w:afterAutospacing="1"/>
        <w:rPr>
          <w:rFonts w:ascii="Arial" w:eastAsia="DengXian" w:hAnsi="Arial" w:cs="Arial"/>
          <w:lang w:eastAsia="zh-CN"/>
        </w:rPr>
      </w:pPr>
      <w:r w:rsidRPr="004806C9">
        <w:rPr>
          <w:rFonts w:ascii="Arial" w:eastAsia="DengXian" w:hAnsi="Arial" w:cs="Arial"/>
          <w:lang w:eastAsia="zh-CN"/>
        </w:rPr>
        <w:t>Q1:</w:t>
      </w:r>
      <w:r w:rsidRPr="007C0701">
        <w:rPr>
          <w:rFonts w:ascii="Arial" w:eastAsia="DengXian" w:hAnsi="Arial" w:cs="Arial"/>
          <w:lang w:eastAsia="zh-CN"/>
        </w:rPr>
        <w:t xml:space="preserve"> Is there any dependency between FR2 UL gap and the legacy per UE, FR1, </w:t>
      </w:r>
      <w:proofErr w:type="gramStart"/>
      <w:r w:rsidRPr="007C0701">
        <w:rPr>
          <w:rFonts w:ascii="Arial" w:eastAsia="DengXian" w:hAnsi="Arial" w:cs="Arial"/>
          <w:lang w:eastAsia="zh-CN"/>
        </w:rPr>
        <w:t>FR2</w:t>
      </w:r>
      <w:proofErr w:type="gramEnd"/>
      <w:r w:rsidRPr="007C0701">
        <w:rPr>
          <w:rFonts w:ascii="Arial" w:eastAsia="DengXian" w:hAnsi="Arial" w:cs="Arial"/>
          <w:lang w:eastAsia="zh-CN"/>
        </w:rPr>
        <w:t xml:space="preserve"> measurement gap?</w:t>
      </w:r>
    </w:p>
    <w:p w:rsidR="00331F0C" w:rsidRPr="00331F0C" w:rsidRDefault="00331F0C" w:rsidP="00CA2ADD">
      <w:pPr>
        <w:rPr>
          <w:rFonts w:ascii="Arial" w:eastAsia="DengXian" w:hAnsi="Arial" w:cs="Arial"/>
          <w:lang w:eastAsia="zh-CN"/>
        </w:rPr>
      </w:pPr>
      <w:r>
        <w:rPr>
          <w:rFonts w:ascii="Arial" w:eastAsia="DengXian" w:hAnsi="Arial" w:cs="Arial"/>
          <w:lang w:eastAsia="zh-CN"/>
        </w:rPr>
        <w:t>First, w</w:t>
      </w:r>
      <w:r w:rsidRPr="00331F0C">
        <w:rPr>
          <w:rFonts w:ascii="Arial" w:eastAsia="DengXian" w:hAnsi="Arial" w:cs="Arial"/>
          <w:lang w:eastAsia="zh-CN"/>
        </w:rPr>
        <w:t xml:space="preserve">e </w:t>
      </w:r>
      <w:r w:rsidR="00C5417C">
        <w:rPr>
          <w:rFonts w:ascii="Arial" w:eastAsia="DengXian" w:hAnsi="Arial" w:cs="Arial"/>
          <w:lang w:eastAsia="zh-CN"/>
        </w:rPr>
        <w:t>assume</w:t>
      </w:r>
      <w:r w:rsidRPr="00331F0C">
        <w:rPr>
          <w:rFonts w:ascii="Arial" w:eastAsia="DengXian" w:hAnsi="Arial" w:cs="Arial"/>
          <w:lang w:eastAsia="zh-CN"/>
        </w:rPr>
        <w:t xml:space="preserve"> </w:t>
      </w:r>
      <w:r>
        <w:rPr>
          <w:rFonts w:ascii="Arial" w:eastAsia="DengXian" w:hAnsi="Arial" w:cs="Arial"/>
          <w:lang w:eastAsia="zh-CN"/>
        </w:rPr>
        <w:t xml:space="preserve">FR2 </w:t>
      </w:r>
      <w:r w:rsidRPr="00331F0C">
        <w:rPr>
          <w:rFonts w:ascii="Arial" w:eastAsia="DengXian" w:hAnsi="Arial" w:cs="Arial"/>
          <w:lang w:eastAsia="zh-CN"/>
        </w:rPr>
        <w:t xml:space="preserve">UL gap UE capability as per band reported and </w:t>
      </w:r>
      <w:r>
        <w:rPr>
          <w:rFonts w:ascii="Arial" w:eastAsia="DengXian" w:hAnsi="Arial" w:cs="Arial"/>
          <w:lang w:eastAsia="zh-CN"/>
        </w:rPr>
        <w:t xml:space="preserve">finally </w:t>
      </w:r>
      <w:r w:rsidRPr="00331F0C">
        <w:rPr>
          <w:rFonts w:ascii="Arial" w:eastAsia="DengXian" w:hAnsi="Arial" w:cs="Arial"/>
          <w:lang w:eastAsia="zh-CN"/>
        </w:rPr>
        <w:t>configured</w:t>
      </w:r>
      <w:r>
        <w:rPr>
          <w:rFonts w:ascii="Arial" w:eastAsia="DengXian" w:hAnsi="Arial" w:cs="Arial"/>
          <w:lang w:eastAsia="zh-CN"/>
        </w:rPr>
        <w:t xml:space="preserve">, decided, and activated by gNB which means gNB plays an important role for </w:t>
      </w:r>
      <w:r w:rsidR="002B234B">
        <w:rPr>
          <w:rFonts w:ascii="Arial" w:eastAsia="DengXian" w:hAnsi="Arial" w:cs="Arial"/>
          <w:lang w:eastAsia="zh-CN"/>
        </w:rPr>
        <w:t xml:space="preserve">making </w:t>
      </w:r>
      <w:r>
        <w:rPr>
          <w:rFonts w:ascii="Arial" w:eastAsia="DengXian" w:hAnsi="Arial" w:cs="Arial"/>
          <w:lang w:eastAsia="zh-CN"/>
        </w:rPr>
        <w:t xml:space="preserve">decision. </w:t>
      </w:r>
    </w:p>
    <w:p w:rsidR="00CA2ADD" w:rsidRDefault="00CA2ADD" w:rsidP="00CA2ADD">
      <w:pPr>
        <w:rPr>
          <w:b/>
          <w:bCs/>
          <w:lang w:eastAsia="zh-TW"/>
        </w:rPr>
      </w:pPr>
      <w:r w:rsidRPr="00F07936">
        <w:rPr>
          <w:b/>
          <w:bCs/>
          <w:lang w:eastAsia="zh-TW"/>
        </w:rPr>
        <w:t>Observation 1:</w:t>
      </w:r>
      <w:r>
        <w:rPr>
          <w:b/>
          <w:bCs/>
          <w:lang w:eastAsia="zh-TW"/>
        </w:rPr>
        <w:t xml:space="preserve"> Regarding Q1 in [1], to assume no main dependency between FR2 UL gap and FR1/FR2 measurement gap since FR2 UL gap is used for enhancing TX RF performance, and FR1/FR2 measurement gap is for RX. The final FR2 UL gap time is mainly scheduled by gNB, possibility to activate simultaneous FR2 UL gap and FR2 measurement gap may be low. </w:t>
      </w:r>
    </w:p>
    <w:p w:rsidR="004806C9" w:rsidRDefault="004806C9" w:rsidP="00774374">
      <w:pPr>
        <w:rPr>
          <w:b/>
          <w:bCs/>
          <w:lang w:eastAsia="zh-TW"/>
        </w:rPr>
      </w:pPr>
    </w:p>
    <w:p w:rsidR="00774374" w:rsidRPr="004806C9" w:rsidRDefault="004806C9" w:rsidP="004806C9">
      <w:pPr>
        <w:spacing w:before="100" w:beforeAutospacing="1" w:after="100" w:afterAutospacing="1"/>
        <w:rPr>
          <w:rFonts w:ascii="Arial" w:eastAsia="DengXian" w:hAnsi="Arial" w:cs="Arial"/>
          <w:lang w:eastAsia="zh-CN"/>
        </w:rPr>
      </w:pPr>
      <w:r w:rsidRPr="004806C9">
        <w:rPr>
          <w:rFonts w:ascii="Arial" w:eastAsia="DengXian" w:hAnsi="Arial" w:cs="Arial"/>
          <w:lang w:eastAsia="zh-CN"/>
        </w:rPr>
        <w:t>Q2:</w:t>
      </w:r>
      <w:r w:rsidRPr="007C0701">
        <w:rPr>
          <w:rFonts w:ascii="Arial" w:eastAsia="DengXian" w:hAnsi="Arial" w:cs="Arial"/>
          <w:lang w:eastAsia="zh-CN"/>
        </w:rPr>
        <w:t xml:space="preserve"> Are MR-DC/NR-DC deployment scenarios included in this WI (</w:t>
      </w:r>
      <w:r w:rsidRPr="007C0701">
        <w:rPr>
          <w:rFonts w:ascii="Arial" w:hAnsi="Arial" w:cs="Arial"/>
          <w:bCs/>
        </w:rPr>
        <w:t>NR_RF_FR2_req_enh2</w:t>
      </w:r>
      <w:r w:rsidRPr="007C0701">
        <w:rPr>
          <w:rFonts w:ascii="Arial" w:eastAsia="DengXian" w:hAnsi="Arial" w:cs="Arial"/>
          <w:lang w:eastAsia="zh-CN"/>
        </w:rPr>
        <w:t xml:space="preserve">)? If NR-DC is supported, should the FR2-FR2 band combination be considered in the FR2 UL gap design? </w:t>
      </w:r>
      <w:r w:rsidR="00FF1F84">
        <w:rPr>
          <w:b/>
          <w:bCs/>
          <w:lang w:eastAsia="zh-TW"/>
        </w:rPr>
        <w:t xml:space="preserve">  </w:t>
      </w:r>
    </w:p>
    <w:p w:rsidR="00DD7445" w:rsidRPr="00DD7445" w:rsidRDefault="00203009" w:rsidP="00DD7445">
      <w:pPr>
        <w:overflowPunct/>
        <w:autoSpaceDE/>
        <w:autoSpaceDN/>
        <w:adjustRightInd/>
        <w:spacing w:after="0"/>
        <w:textAlignment w:val="auto"/>
        <w:rPr>
          <w:b/>
          <w:bCs/>
          <w:lang w:eastAsia="zh-TW"/>
        </w:rPr>
      </w:pPr>
      <w:r>
        <w:rPr>
          <w:b/>
          <w:bCs/>
          <w:lang w:eastAsia="zh-TW"/>
        </w:rPr>
        <w:t>O</w:t>
      </w:r>
      <w:r w:rsidR="00802984">
        <w:rPr>
          <w:b/>
          <w:bCs/>
          <w:lang w:eastAsia="zh-TW"/>
        </w:rPr>
        <w:t>bservation 2</w:t>
      </w:r>
      <w:r w:rsidRPr="00F07936">
        <w:rPr>
          <w:b/>
          <w:bCs/>
          <w:lang w:eastAsia="zh-TW"/>
        </w:rPr>
        <w:t>:</w:t>
      </w:r>
      <w:r>
        <w:rPr>
          <w:b/>
          <w:bCs/>
          <w:lang w:eastAsia="zh-TW"/>
        </w:rPr>
        <w:t xml:space="preserve"> </w:t>
      </w:r>
      <w:r w:rsidR="00BB495A">
        <w:rPr>
          <w:b/>
          <w:bCs/>
          <w:lang w:eastAsia="zh-TW"/>
        </w:rPr>
        <w:t>R</w:t>
      </w:r>
      <w:r w:rsidR="00BB495A">
        <w:rPr>
          <w:b/>
          <w:bCs/>
          <w:lang w:eastAsia="zh-TW"/>
        </w:rPr>
        <w:t>egarding</w:t>
      </w:r>
      <w:r w:rsidR="00BB495A">
        <w:rPr>
          <w:b/>
          <w:bCs/>
          <w:lang w:eastAsia="zh-TW"/>
        </w:rPr>
        <w:t xml:space="preserve"> </w:t>
      </w:r>
      <w:r w:rsidR="00DD7445">
        <w:rPr>
          <w:b/>
          <w:bCs/>
          <w:lang w:eastAsia="zh-TW"/>
        </w:rPr>
        <w:t>Q2</w:t>
      </w:r>
      <w:r w:rsidR="00DD7445">
        <w:rPr>
          <w:b/>
          <w:bCs/>
          <w:lang w:eastAsia="zh-TW"/>
        </w:rPr>
        <w:t xml:space="preserve"> in [</w:t>
      </w:r>
      <w:r w:rsidR="00DD7445">
        <w:rPr>
          <w:b/>
          <w:bCs/>
          <w:lang w:eastAsia="zh-TW"/>
        </w:rPr>
        <w:t>1</w:t>
      </w:r>
      <w:r w:rsidR="00DD7445">
        <w:rPr>
          <w:b/>
          <w:bCs/>
          <w:lang w:eastAsia="zh-TW"/>
        </w:rPr>
        <w:t>],</w:t>
      </w:r>
      <w:r w:rsidR="00DD7445">
        <w:rPr>
          <w:b/>
          <w:bCs/>
          <w:lang w:eastAsia="zh-TW"/>
        </w:rPr>
        <w:t xml:space="preserve"> i</w:t>
      </w:r>
      <w:r w:rsidR="008E2EAB">
        <w:rPr>
          <w:b/>
          <w:bCs/>
          <w:lang w:eastAsia="zh-TW"/>
        </w:rPr>
        <w:t>n RAN-Plenary</w:t>
      </w:r>
      <w:r w:rsidR="00DD7445">
        <w:rPr>
          <w:b/>
          <w:bCs/>
          <w:lang w:eastAsia="zh-TW"/>
        </w:rPr>
        <w:t>#94e</w:t>
      </w:r>
      <w:r w:rsidR="008E2EAB">
        <w:rPr>
          <w:b/>
          <w:bCs/>
          <w:lang w:eastAsia="zh-TW"/>
        </w:rPr>
        <w:t xml:space="preserve"> </w:t>
      </w:r>
      <w:r w:rsidR="00FE2075">
        <w:rPr>
          <w:b/>
          <w:bCs/>
          <w:lang w:eastAsia="zh-TW"/>
        </w:rPr>
        <w:t xml:space="preserve">Tdoc </w:t>
      </w:r>
      <w:r w:rsidR="008E2EAB">
        <w:rPr>
          <w:b/>
          <w:bCs/>
          <w:lang w:eastAsia="zh-TW"/>
        </w:rPr>
        <w:t xml:space="preserve">[2], </w:t>
      </w:r>
      <w:r w:rsidR="00DD7445">
        <w:rPr>
          <w:b/>
          <w:bCs/>
          <w:lang w:eastAsia="zh-TW"/>
        </w:rPr>
        <w:t>the agreed p</w:t>
      </w:r>
      <w:r w:rsidR="009720C5" w:rsidRPr="009720C5">
        <w:rPr>
          <w:b/>
          <w:bCs/>
          <w:lang w:eastAsia="zh-TW"/>
        </w:rPr>
        <w:t xml:space="preserve">roposal </w:t>
      </w:r>
      <w:r w:rsidR="00DD7445">
        <w:rPr>
          <w:b/>
          <w:bCs/>
          <w:lang w:eastAsia="zh-TW"/>
        </w:rPr>
        <w:t>was about</w:t>
      </w:r>
      <w:r w:rsidR="009720C5">
        <w:rPr>
          <w:b/>
          <w:bCs/>
          <w:lang w:eastAsia="zh-TW"/>
        </w:rPr>
        <w:t xml:space="preserve"> revising</w:t>
      </w:r>
      <w:r w:rsidR="009720C5" w:rsidRPr="009720C5">
        <w:rPr>
          <w:b/>
          <w:bCs/>
          <w:lang w:eastAsia="zh-TW"/>
        </w:rPr>
        <w:t xml:space="preserve"> the WID of NR_RF_FR2_req_enh2 to capture that the work of UL gaps applies to (NG) EN-DC, NE-DC, </w:t>
      </w:r>
      <w:r w:rsidR="009720C5" w:rsidRPr="00DD7445">
        <w:rPr>
          <w:b/>
          <w:bCs/>
          <w:u w:val="single"/>
          <w:lang w:eastAsia="zh-TW"/>
        </w:rPr>
        <w:t>NR-DC</w:t>
      </w:r>
      <w:r w:rsidR="009720C5" w:rsidRPr="009720C5">
        <w:rPr>
          <w:b/>
          <w:bCs/>
          <w:lang w:eastAsia="zh-TW"/>
        </w:rPr>
        <w:t xml:space="preserve"> and S</w:t>
      </w:r>
      <w:r w:rsidR="00DD7445">
        <w:rPr>
          <w:b/>
          <w:bCs/>
          <w:lang w:eastAsia="zh-TW"/>
        </w:rPr>
        <w:t xml:space="preserve">A. And importantly, </w:t>
      </w:r>
      <w:r w:rsidR="00DD7445" w:rsidRPr="00DD7445">
        <w:rPr>
          <w:b/>
          <w:bCs/>
          <w:lang w:eastAsia="zh-TW"/>
        </w:rPr>
        <w:t xml:space="preserve">FR2 UL gap operation shall have no impacts to </w:t>
      </w:r>
      <w:proofErr w:type="spellStart"/>
      <w:r w:rsidR="00DD7445" w:rsidRPr="00DD7445">
        <w:rPr>
          <w:b/>
          <w:bCs/>
          <w:lang w:eastAsia="zh-TW"/>
        </w:rPr>
        <w:t>eNB</w:t>
      </w:r>
      <w:proofErr w:type="spellEnd"/>
      <w:r w:rsidR="00DD7445" w:rsidRPr="00DD7445">
        <w:rPr>
          <w:b/>
          <w:bCs/>
          <w:lang w:eastAsia="zh-TW"/>
        </w:rPr>
        <w:t xml:space="preserve"> operation or LTE RRC.</w:t>
      </w:r>
      <w:r w:rsidR="00814DC7">
        <w:rPr>
          <w:b/>
          <w:bCs/>
          <w:lang w:eastAsia="zh-TW"/>
        </w:rPr>
        <w:t xml:space="preserve"> </w:t>
      </w:r>
      <w:r w:rsidR="0085593C">
        <w:rPr>
          <w:b/>
          <w:bCs/>
          <w:lang w:eastAsia="zh-TW"/>
        </w:rPr>
        <w:t xml:space="preserve">No matter </w:t>
      </w:r>
      <w:r w:rsidR="00814DC7" w:rsidRPr="00814DC7">
        <w:rPr>
          <w:b/>
          <w:bCs/>
          <w:lang w:eastAsia="zh-TW"/>
        </w:rPr>
        <w:t xml:space="preserve">FR2-FR2 band combination </w:t>
      </w:r>
      <w:r w:rsidR="00814DC7">
        <w:rPr>
          <w:b/>
          <w:bCs/>
          <w:lang w:eastAsia="zh-TW"/>
        </w:rPr>
        <w:t>is</w:t>
      </w:r>
      <w:r w:rsidR="00814DC7" w:rsidRPr="00814DC7">
        <w:rPr>
          <w:b/>
          <w:bCs/>
          <w:lang w:eastAsia="zh-TW"/>
        </w:rPr>
        <w:t xml:space="preserve"> considered </w:t>
      </w:r>
      <w:r w:rsidR="0085593C">
        <w:rPr>
          <w:b/>
          <w:bCs/>
          <w:lang w:eastAsia="zh-TW"/>
        </w:rPr>
        <w:t xml:space="preserve">or not </w:t>
      </w:r>
      <w:r w:rsidR="00814DC7" w:rsidRPr="00814DC7">
        <w:rPr>
          <w:b/>
          <w:bCs/>
          <w:lang w:eastAsia="zh-TW"/>
        </w:rPr>
        <w:t>in the FR2 UL gap design</w:t>
      </w:r>
      <w:r w:rsidR="00814DC7">
        <w:rPr>
          <w:b/>
          <w:bCs/>
          <w:lang w:eastAsia="zh-TW"/>
        </w:rPr>
        <w:t xml:space="preserve">, UE still </w:t>
      </w:r>
      <w:r w:rsidR="009D13BC">
        <w:rPr>
          <w:b/>
          <w:bCs/>
          <w:lang w:eastAsia="zh-TW"/>
        </w:rPr>
        <w:t>inform</w:t>
      </w:r>
      <w:r w:rsidR="00814DC7">
        <w:rPr>
          <w:b/>
          <w:bCs/>
          <w:lang w:eastAsia="zh-TW"/>
        </w:rPr>
        <w:t xml:space="preserve"> </w:t>
      </w:r>
      <w:r w:rsidR="0085593C">
        <w:rPr>
          <w:b/>
          <w:bCs/>
          <w:lang w:eastAsia="zh-TW"/>
        </w:rPr>
        <w:t xml:space="preserve">requirement of </w:t>
      </w:r>
      <w:r w:rsidR="00814DC7">
        <w:rPr>
          <w:b/>
          <w:bCs/>
          <w:lang w:eastAsia="zh-TW"/>
        </w:rPr>
        <w:t>UL gap to gNB for certain FR2 band if needed.</w:t>
      </w:r>
      <w:r w:rsidR="00C5417C">
        <w:rPr>
          <w:b/>
          <w:bCs/>
          <w:lang w:eastAsia="zh-TW"/>
        </w:rPr>
        <w:t xml:space="preserve"> To assume FR2 UL gap is per-band capability. </w:t>
      </w:r>
      <w:r w:rsidR="00814DC7">
        <w:rPr>
          <w:b/>
          <w:bCs/>
          <w:lang w:eastAsia="zh-TW"/>
        </w:rPr>
        <w:t xml:space="preserve">   </w:t>
      </w:r>
    </w:p>
    <w:p w:rsidR="009720C5" w:rsidRPr="00814DC7" w:rsidRDefault="009720C5" w:rsidP="009720C5">
      <w:pPr>
        <w:overflowPunct/>
        <w:autoSpaceDE/>
        <w:autoSpaceDN/>
        <w:adjustRightInd/>
        <w:spacing w:after="0"/>
        <w:textAlignment w:val="auto"/>
        <w:rPr>
          <w:b/>
          <w:bCs/>
          <w:lang w:eastAsia="zh-TW"/>
        </w:rPr>
      </w:pPr>
    </w:p>
    <w:p w:rsidR="004A486B" w:rsidRDefault="004A486B" w:rsidP="00203009">
      <w:pPr>
        <w:rPr>
          <w:b/>
          <w:bCs/>
          <w:lang w:val="en-US" w:eastAsia="zh-TW"/>
        </w:rPr>
      </w:pPr>
    </w:p>
    <w:p w:rsidR="004806C9" w:rsidRDefault="004806C9" w:rsidP="004806C9">
      <w:pPr>
        <w:spacing w:before="100" w:beforeAutospacing="1" w:after="100" w:afterAutospacing="1"/>
        <w:rPr>
          <w:rFonts w:ascii="Arial" w:eastAsia="DengXian" w:hAnsi="Arial" w:cs="Arial"/>
          <w:lang w:eastAsia="zh-CN"/>
        </w:rPr>
      </w:pPr>
      <w:r w:rsidRPr="004806C9">
        <w:rPr>
          <w:rFonts w:ascii="Arial" w:eastAsia="DengXian" w:hAnsi="Arial" w:cs="Arial"/>
          <w:lang w:eastAsia="zh-CN"/>
        </w:rPr>
        <w:lastRenderedPageBreak/>
        <w:t>Q2-1:</w:t>
      </w:r>
      <w:r w:rsidRPr="007C0701">
        <w:rPr>
          <w:rFonts w:ascii="Arial" w:eastAsia="DengXian" w:hAnsi="Arial" w:cs="Arial"/>
          <w:lang w:eastAsia="zh-CN"/>
        </w:rPr>
        <w:t xml:space="preserve"> When FR2 UL gap is activated, </w:t>
      </w:r>
      <w:r w:rsidRPr="007C0701">
        <w:rPr>
          <w:rFonts w:ascii="Arial" w:eastAsia="DengXian" w:hAnsi="Arial" w:cs="Arial" w:hint="eastAsia"/>
          <w:lang w:eastAsia="zh-CN"/>
        </w:rPr>
        <w:t>does</w:t>
      </w:r>
      <w:r w:rsidRPr="007C0701">
        <w:rPr>
          <w:rFonts w:ascii="Arial" w:eastAsia="DengXian" w:hAnsi="Arial" w:cs="Arial"/>
          <w:lang w:eastAsia="zh-CN"/>
        </w:rPr>
        <w:t xml:space="preserve"> it apply to all the FR2 serving cell(s) inside or across the NR CG configured with FR2 bands?</w:t>
      </w:r>
      <w:r>
        <w:rPr>
          <w:rFonts w:ascii="Arial" w:eastAsia="DengXian" w:hAnsi="Arial" w:cs="Arial"/>
          <w:lang w:eastAsia="zh-CN"/>
        </w:rPr>
        <w:t xml:space="preserve"> </w:t>
      </w:r>
    </w:p>
    <w:p w:rsidR="004806C9" w:rsidRPr="004806C9" w:rsidRDefault="004806C9" w:rsidP="004806C9">
      <w:pPr>
        <w:spacing w:before="100" w:beforeAutospacing="1" w:after="100" w:afterAutospacing="1"/>
        <w:rPr>
          <w:rFonts w:ascii="Arial" w:eastAsia="DengXian" w:hAnsi="Arial" w:cs="Arial"/>
          <w:lang w:eastAsia="zh-CN"/>
        </w:rPr>
      </w:pPr>
      <w:r>
        <w:rPr>
          <w:b/>
          <w:bCs/>
          <w:lang w:eastAsia="zh-TW"/>
        </w:rPr>
        <w:t>Observation 3</w:t>
      </w:r>
      <w:r w:rsidRPr="00F07936">
        <w:rPr>
          <w:b/>
          <w:bCs/>
          <w:lang w:eastAsia="zh-TW"/>
        </w:rPr>
        <w:t>:</w:t>
      </w:r>
      <w:r>
        <w:rPr>
          <w:b/>
          <w:bCs/>
          <w:lang w:eastAsia="zh-TW"/>
        </w:rPr>
        <w:t xml:space="preserve"> Regarding Q2-1 in [1], FR2 UL gap can be used for enhancing UE TX FR performance for some FR2 bands if needed. This capability is based on UE reporting. UE could choose to only report requirement of the gap to gNB for certain FR2 band. Once UL gap is activated for certain FR2 band, to assume it apples to the entire band no matter single carrier, CCA or NCCA</w:t>
      </w:r>
      <w:r w:rsidR="00BF2B10">
        <w:rPr>
          <w:b/>
          <w:bCs/>
          <w:lang w:eastAsia="zh-TW"/>
        </w:rPr>
        <w:t xml:space="preserve">. </w:t>
      </w:r>
      <w:r>
        <w:rPr>
          <w:b/>
          <w:bCs/>
          <w:lang w:eastAsia="zh-TW"/>
        </w:rPr>
        <w:t xml:space="preserve"> </w:t>
      </w:r>
    </w:p>
    <w:p w:rsidR="001711AA" w:rsidRDefault="001711AA" w:rsidP="00203009">
      <w:pPr>
        <w:rPr>
          <w:bCs/>
          <w:u w:val="single"/>
          <w:lang w:eastAsia="zh-TW"/>
        </w:rPr>
      </w:pPr>
    </w:p>
    <w:p w:rsidR="004806C9" w:rsidRPr="004806C9" w:rsidRDefault="004806C9" w:rsidP="004806C9">
      <w:pPr>
        <w:spacing w:before="100" w:beforeAutospacing="1" w:after="100" w:afterAutospacing="1"/>
        <w:rPr>
          <w:rFonts w:ascii="Arial" w:eastAsia="DengXian" w:hAnsi="Arial" w:cs="Arial"/>
          <w:lang w:eastAsia="zh-CN"/>
        </w:rPr>
      </w:pPr>
      <w:r w:rsidRPr="004806C9">
        <w:rPr>
          <w:rFonts w:ascii="Arial" w:eastAsia="DengXian" w:hAnsi="Arial" w:cs="Arial"/>
          <w:lang w:eastAsia="zh-CN"/>
        </w:rPr>
        <w:t>Q2-2:</w:t>
      </w:r>
      <w:r>
        <w:rPr>
          <w:rFonts w:ascii="Arial" w:eastAsia="DengXian" w:hAnsi="Arial" w:cs="Arial"/>
          <w:lang w:eastAsia="zh-CN"/>
        </w:rPr>
        <w:t xml:space="preserve"> Does UL gap pattern also apply to the case when both FR1 and FR2 are configured inside or across the NR CG, and </w:t>
      </w:r>
      <w:r w:rsidRPr="007C0701">
        <w:rPr>
          <w:rFonts w:ascii="Arial" w:eastAsia="DengXian" w:hAnsi="Arial" w:cs="Arial"/>
          <w:lang w:eastAsia="zh-CN"/>
        </w:rPr>
        <w:t xml:space="preserve">whether or not the UL transmissions in FR1 serving cell(s) are impacted by the FR2 UL gap? </w:t>
      </w:r>
      <w:bookmarkStart w:id="2" w:name="_GoBack"/>
      <w:bookmarkEnd w:id="2"/>
    </w:p>
    <w:p w:rsidR="00203009" w:rsidRDefault="00203009" w:rsidP="00203009">
      <w:pPr>
        <w:rPr>
          <w:b/>
          <w:bCs/>
          <w:lang w:eastAsia="zh-TW"/>
        </w:rPr>
      </w:pPr>
      <w:r>
        <w:rPr>
          <w:b/>
          <w:bCs/>
          <w:lang w:eastAsia="zh-TW"/>
        </w:rPr>
        <w:t>O</w:t>
      </w:r>
      <w:r w:rsidR="00802984">
        <w:rPr>
          <w:b/>
          <w:bCs/>
          <w:lang w:eastAsia="zh-TW"/>
        </w:rPr>
        <w:t>bservation 4</w:t>
      </w:r>
      <w:r w:rsidRPr="00F07936">
        <w:rPr>
          <w:b/>
          <w:bCs/>
          <w:lang w:eastAsia="zh-TW"/>
        </w:rPr>
        <w:t>:</w:t>
      </w:r>
      <w:r>
        <w:rPr>
          <w:b/>
          <w:bCs/>
          <w:lang w:eastAsia="zh-TW"/>
        </w:rPr>
        <w:t xml:space="preserve"> </w:t>
      </w:r>
      <w:r w:rsidR="001711AA">
        <w:rPr>
          <w:b/>
          <w:bCs/>
          <w:lang w:eastAsia="zh-TW"/>
        </w:rPr>
        <w:t>W</w:t>
      </w:r>
      <w:r w:rsidR="001711AA" w:rsidRPr="001711AA">
        <w:rPr>
          <w:b/>
          <w:bCs/>
          <w:lang w:eastAsia="zh-TW"/>
        </w:rPr>
        <w:t>hether or not the UL transmissions in FR1 serving cell(s) are impacted by the FR2 UL gap?</w:t>
      </w:r>
      <w:r w:rsidR="001711AA">
        <w:rPr>
          <w:b/>
          <w:bCs/>
          <w:lang w:eastAsia="zh-TW"/>
        </w:rPr>
        <w:t xml:space="preserve"> From UE RF implementation perspective, UE FR1 and FR2 are two different RF, to assume no potential impact for FR1 operation during FR2 UL gap.   </w:t>
      </w:r>
    </w:p>
    <w:p w:rsidR="00203009" w:rsidRPr="00774374" w:rsidRDefault="00203009" w:rsidP="00774374">
      <w:pPr>
        <w:rPr>
          <w:bCs/>
          <w:u w:val="single"/>
          <w:lang w:eastAsia="zh-TW"/>
        </w:rPr>
      </w:pPr>
    </w:p>
    <w:p w:rsidR="00DA41E0" w:rsidRDefault="00DA41E0" w:rsidP="00DA41E0">
      <w:pPr>
        <w:pStyle w:val="1"/>
        <w:rPr>
          <w:rFonts w:eastAsia="SimSun"/>
          <w:lang w:eastAsia="zh-CN"/>
        </w:rPr>
      </w:pPr>
      <w:r>
        <w:rPr>
          <w:rFonts w:eastAsia="SimSun" w:hint="eastAsia"/>
          <w:lang w:eastAsia="zh-CN"/>
        </w:rPr>
        <w:t>Conclusion</w:t>
      </w:r>
    </w:p>
    <w:p w:rsidR="002301B1" w:rsidRDefault="007B2F45" w:rsidP="002301B1">
      <w:pPr>
        <w:overflowPunct/>
        <w:autoSpaceDE/>
        <w:adjustRightInd/>
        <w:jc w:val="both"/>
        <w:rPr>
          <w:rFonts w:eastAsia="SimSun"/>
          <w:szCs w:val="22"/>
          <w:lang w:eastAsia="zh-CN"/>
        </w:rPr>
      </w:pPr>
      <w:r>
        <w:rPr>
          <w:rFonts w:eastAsiaTheme="minorEastAsia" w:hint="eastAsia"/>
          <w:lang w:eastAsia="zh-TW"/>
        </w:rPr>
        <w:t>In this contrib</w:t>
      </w:r>
      <w:r>
        <w:rPr>
          <w:rFonts w:eastAsiaTheme="minorEastAsia"/>
          <w:lang w:eastAsia="zh-TW"/>
        </w:rPr>
        <w:t>ution,</w:t>
      </w:r>
      <w:r>
        <w:rPr>
          <w:rFonts w:eastAsiaTheme="minorEastAsia"/>
          <w:lang w:eastAsia="zh-TW"/>
        </w:rPr>
        <w:t xml:space="preserve"> observations are provided below </w:t>
      </w:r>
      <w:r>
        <w:rPr>
          <w:rFonts w:eastAsiaTheme="minorEastAsia"/>
          <w:lang w:eastAsia="zh-TW"/>
        </w:rPr>
        <w:t>for answering RAN2 LS questions about FR2 UL gap operations.</w:t>
      </w:r>
    </w:p>
    <w:p w:rsidR="00C73851" w:rsidRDefault="001711AA" w:rsidP="00235F3B">
      <w:pPr>
        <w:rPr>
          <w:b/>
          <w:bCs/>
          <w:lang w:eastAsia="zh-TW"/>
        </w:rPr>
      </w:pPr>
      <w:r w:rsidRPr="00F07936">
        <w:rPr>
          <w:b/>
          <w:bCs/>
          <w:lang w:eastAsia="zh-TW"/>
        </w:rPr>
        <w:t>Observation 1:</w:t>
      </w:r>
      <w:r>
        <w:rPr>
          <w:b/>
          <w:bCs/>
          <w:lang w:eastAsia="zh-TW"/>
        </w:rPr>
        <w:t xml:space="preserve"> Regarding Q1 in [1], </w:t>
      </w:r>
      <w:r w:rsidR="00C73851">
        <w:rPr>
          <w:b/>
          <w:bCs/>
          <w:lang w:eastAsia="zh-TW"/>
        </w:rPr>
        <w:t>t</w:t>
      </w:r>
      <w:r>
        <w:rPr>
          <w:b/>
          <w:bCs/>
          <w:lang w:eastAsia="zh-TW"/>
        </w:rPr>
        <w:t xml:space="preserve">o assume no </w:t>
      </w:r>
      <w:r w:rsidR="00C73851">
        <w:rPr>
          <w:b/>
          <w:bCs/>
          <w:lang w:eastAsia="zh-TW"/>
        </w:rPr>
        <w:t>main</w:t>
      </w:r>
      <w:r>
        <w:rPr>
          <w:b/>
          <w:bCs/>
          <w:lang w:eastAsia="zh-TW"/>
        </w:rPr>
        <w:t xml:space="preserve"> dependency between FR2 UL ga</w:t>
      </w:r>
      <w:r w:rsidR="00AD098F">
        <w:rPr>
          <w:b/>
          <w:bCs/>
          <w:lang w:eastAsia="zh-TW"/>
        </w:rPr>
        <w:t>p and FR1/</w:t>
      </w:r>
      <w:r w:rsidR="00C73851">
        <w:rPr>
          <w:b/>
          <w:bCs/>
          <w:lang w:eastAsia="zh-TW"/>
        </w:rPr>
        <w:t xml:space="preserve">FR2 measurement gap </w:t>
      </w:r>
      <w:r w:rsidR="00C73851">
        <w:rPr>
          <w:b/>
          <w:bCs/>
          <w:lang w:eastAsia="zh-TW"/>
        </w:rPr>
        <w:t>since FR2 UL gap is used for enhancing TX RF performance</w:t>
      </w:r>
      <w:r w:rsidR="00C73851">
        <w:rPr>
          <w:b/>
          <w:bCs/>
          <w:lang w:eastAsia="zh-TW"/>
        </w:rPr>
        <w:t>, and FR1/</w:t>
      </w:r>
      <w:r w:rsidR="00C73851">
        <w:rPr>
          <w:b/>
          <w:bCs/>
          <w:lang w:eastAsia="zh-TW"/>
        </w:rPr>
        <w:t>FR2 measurement gap is for RX.</w:t>
      </w:r>
      <w:r w:rsidR="00C73851">
        <w:rPr>
          <w:b/>
          <w:bCs/>
          <w:lang w:eastAsia="zh-TW"/>
        </w:rPr>
        <w:t xml:space="preserve"> The final </w:t>
      </w:r>
      <w:r w:rsidR="00AD098F">
        <w:rPr>
          <w:b/>
          <w:bCs/>
          <w:lang w:eastAsia="zh-TW"/>
        </w:rPr>
        <w:t xml:space="preserve">FR2 </w:t>
      </w:r>
      <w:r w:rsidR="00C73851">
        <w:rPr>
          <w:b/>
          <w:bCs/>
          <w:lang w:eastAsia="zh-TW"/>
        </w:rPr>
        <w:t xml:space="preserve">UL gap time is mainly scheduled by gNB, possibility to </w:t>
      </w:r>
      <w:r w:rsidR="00AD098F">
        <w:rPr>
          <w:b/>
          <w:bCs/>
          <w:lang w:eastAsia="zh-TW"/>
        </w:rPr>
        <w:t>activate</w:t>
      </w:r>
      <w:r w:rsidR="00C73851">
        <w:rPr>
          <w:b/>
          <w:bCs/>
          <w:lang w:eastAsia="zh-TW"/>
        </w:rPr>
        <w:t xml:space="preserve"> simultaneous FR2 UL gap and FR2 measurement gap may be low. </w:t>
      </w:r>
    </w:p>
    <w:p w:rsidR="00235F3B" w:rsidRDefault="00235F3B" w:rsidP="00235F3B">
      <w:pPr>
        <w:rPr>
          <w:b/>
          <w:bCs/>
          <w:lang w:eastAsia="zh-TW"/>
        </w:rPr>
      </w:pPr>
    </w:p>
    <w:p w:rsidR="003C5DAA" w:rsidRPr="00DD7445" w:rsidRDefault="003C5DAA" w:rsidP="003C5DAA">
      <w:pPr>
        <w:overflowPunct/>
        <w:autoSpaceDE/>
        <w:autoSpaceDN/>
        <w:adjustRightInd/>
        <w:spacing w:after="0"/>
        <w:textAlignment w:val="auto"/>
        <w:rPr>
          <w:b/>
          <w:bCs/>
          <w:lang w:eastAsia="zh-TW"/>
        </w:rPr>
      </w:pPr>
      <w:r>
        <w:rPr>
          <w:b/>
          <w:bCs/>
          <w:lang w:eastAsia="zh-TW"/>
        </w:rPr>
        <w:t>Observation 2</w:t>
      </w:r>
      <w:r w:rsidRPr="00F07936">
        <w:rPr>
          <w:b/>
          <w:bCs/>
          <w:lang w:eastAsia="zh-TW"/>
        </w:rPr>
        <w:t>:</w:t>
      </w:r>
      <w:r>
        <w:rPr>
          <w:b/>
          <w:bCs/>
          <w:lang w:eastAsia="zh-TW"/>
        </w:rPr>
        <w:t xml:space="preserve"> Regarding Q2 in [1], in RAN-Plenary#94e Tdoc [2], the agreed p</w:t>
      </w:r>
      <w:r w:rsidRPr="009720C5">
        <w:rPr>
          <w:b/>
          <w:bCs/>
          <w:lang w:eastAsia="zh-TW"/>
        </w:rPr>
        <w:t xml:space="preserve">roposal </w:t>
      </w:r>
      <w:r>
        <w:rPr>
          <w:b/>
          <w:bCs/>
          <w:lang w:eastAsia="zh-TW"/>
        </w:rPr>
        <w:t>was about revising</w:t>
      </w:r>
      <w:r w:rsidRPr="009720C5">
        <w:rPr>
          <w:b/>
          <w:bCs/>
          <w:lang w:eastAsia="zh-TW"/>
        </w:rPr>
        <w:t xml:space="preserve"> the WID of NR_RF_FR2_req_enh2 to capture that the work of UL gaps applies to (NG) EN-DC, NE-DC, </w:t>
      </w:r>
      <w:r w:rsidRPr="00DD7445">
        <w:rPr>
          <w:b/>
          <w:bCs/>
          <w:u w:val="single"/>
          <w:lang w:eastAsia="zh-TW"/>
        </w:rPr>
        <w:t>NR-DC</w:t>
      </w:r>
      <w:r w:rsidRPr="009720C5">
        <w:rPr>
          <w:b/>
          <w:bCs/>
          <w:lang w:eastAsia="zh-TW"/>
        </w:rPr>
        <w:t xml:space="preserve"> and S</w:t>
      </w:r>
      <w:r>
        <w:rPr>
          <w:b/>
          <w:bCs/>
          <w:lang w:eastAsia="zh-TW"/>
        </w:rPr>
        <w:t xml:space="preserve">A. And importantly, </w:t>
      </w:r>
      <w:r w:rsidRPr="00DD7445">
        <w:rPr>
          <w:b/>
          <w:bCs/>
          <w:lang w:eastAsia="zh-TW"/>
        </w:rPr>
        <w:t xml:space="preserve">FR2 UL gap operation shall have no impacts to </w:t>
      </w:r>
      <w:proofErr w:type="spellStart"/>
      <w:r w:rsidRPr="00DD7445">
        <w:rPr>
          <w:b/>
          <w:bCs/>
          <w:lang w:eastAsia="zh-TW"/>
        </w:rPr>
        <w:t>eNB</w:t>
      </w:r>
      <w:proofErr w:type="spellEnd"/>
      <w:r w:rsidRPr="00DD7445">
        <w:rPr>
          <w:b/>
          <w:bCs/>
          <w:lang w:eastAsia="zh-TW"/>
        </w:rPr>
        <w:t xml:space="preserve"> operation or LTE RRC.</w:t>
      </w:r>
      <w:r>
        <w:rPr>
          <w:b/>
          <w:bCs/>
          <w:lang w:eastAsia="zh-TW"/>
        </w:rPr>
        <w:t xml:space="preserve"> No matter </w:t>
      </w:r>
      <w:r w:rsidRPr="00814DC7">
        <w:rPr>
          <w:b/>
          <w:bCs/>
          <w:lang w:eastAsia="zh-TW"/>
        </w:rPr>
        <w:t xml:space="preserve">FR2-FR2 band combination </w:t>
      </w:r>
      <w:r>
        <w:rPr>
          <w:b/>
          <w:bCs/>
          <w:lang w:eastAsia="zh-TW"/>
        </w:rPr>
        <w:t>is</w:t>
      </w:r>
      <w:r w:rsidRPr="00814DC7">
        <w:rPr>
          <w:b/>
          <w:bCs/>
          <w:lang w:eastAsia="zh-TW"/>
        </w:rPr>
        <w:t xml:space="preserve"> considered </w:t>
      </w:r>
      <w:r>
        <w:rPr>
          <w:b/>
          <w:bCs/>
          <w:lang w:eastAsia="zh-TW"/>
        </w:rPr>
        <w:t xml:space="preserve">or not </w:t>
      </w:r>
      <w:r w:rsidRPr="00814DC7">
        <w:rPr>
          <w:b/>
          <w:bCs/>
          <w:lang w:eastAsia="zh-TW"/>
        </w:rPr>
        <w:t>in the FR2 UL gap design</w:t>
      </w:r>
      <w:r>
        <w:rPr>
          <w:b/>
          <w:bCs/>
          <w:lang w:eastAsia="zh-TW"/>
        </w:rPr>
        <w:t xml:space="preserve">, UE still inform requirement of UL gap to gNB for certain FR2 band if needed. To assume FR2 UL gap is per-band capability.    </w:t>
      </w:r>
    </w:p>
    <w:p w:rsidR="00C73851" w:rsidRDefault="00C73851" w:rsidP="00235F3B">
      <w:pPr>
        <w:rPr>
          <w:b/>
          <w:bCs/>
          <w:lang w:eastAsia="zh-TW"/>
        </w:rPr>
      </w:pPr>
    </w:p>
    <w:p w:rsidR="00235F3B" w:rsidRDefault="001711AA" w:rsidP="00235F3B">
      <w:pPr>
        <w:rPr>
          <w:b/>
          <w:bCs/>
          <w:lang w:eastAsia="zh-TW"/>
        </w:rPr>
      </w:pPr>
      <w:r>
        <w:rPr>
          <w:b/>
          <w:bCs/>
          <w:lang w:eastAsia="zh-TW"/>
        </w:rPr>
        <w:t>Observation 3</w:t>
      </w:r>
      <w:r w:rsidRPr="00F07936">
        <w:rPr>
          <w:b/>
          <w:bCs/>
          <w:lang w:eastAsia="zh-TW"/>
        </w:rPr>
        <w:t>:</w:t>
      </w:r>
      <w:r>
        <w:rPr>
          <w:b/>
          <w:bCs/>
          <w:lang w:eastAsia="zh-TW"/>
        </w:rPr>
        <w:t xml:space="preserve"> Regarding Q2-1 in [1], FR2 UL gap can be used for enhancing UE TX FR performance for some FR2 bands if needed. This capability is based on UE reporting. UE could choose to only report requirement of the gap to gNB for certain FR2 band. Once UL gap is activated for certain FR2 band, to assume it apples to the entire band no matter single carrier, CCA or NCCA.</w:t>
      </w:r>
      <w:r w:rsidR="00235F3B">
        <w:rPr>
          <w:b/>
          <w:bCs/>
          <w:lang w:eastAsia="zh-TW"/>
        </w:rPr>
        <w:t xml:space="preserve"> </w:t>
      </w:r>
    </w:p>
    <w:p w:rsidR="00C73851" w:rsidRDefault="00C73851" w:rsidP="00235F3B">
      <w:pPr>
        <w:rPr>
          <w:b/>
          <w:bCs/>
          <w:lang w:eastAsia="zh-TW"/>
        </w:rPr>
      </w:pPr>
    </w:p>
    <w:p w:rsidR="001711AA" w:rsidRDefault="001711AA" w:rsidP="00235F3B">
      <w:pPr>
        <w:rPr>
          <w:b/>
          <w:bCs/>
          <w:lang w:eastAsia="zh-TW"/>
        </w:rPr>
      </w:pPr>
      <w:r>
        <w:rPr>
          <w:b/>
          <w:bCs/>
          <w:lang w:eastAsia="zh-TW"/>
        </w:rPr>
        <w:t>Observation 4</w:t>
      </w:r>
      <w:r w:rsidRPr="00F07936">
        <w:rPr>
          <w:b/>
          <w:bCs/>
          <w:lang w:eastAsia="zh-TW"/>
        </w:rPr>
        <w:t>:</w:t>
      </w:r>
      <w:r>
        <w:rPr>
          <w:b/>
          <w:bCs/>
          <w:lang w:eastAsia="zh-TW"/>
        </w:rPr>
        <w:t xml:space="preserve"> W</w:t>
      </w:r>
      <w:r w:rsidRPr="001711AA">
        <w:rPr>
          <w:b/>
          <w:bCs/>
          <w:lang w:eastAsia="zh-TW"/>
        </w:rPr>
        <w:t>hether or not the UL transmissions in FR1 serving cell(s) are impacted by the FR2 UL gap?</w:t>
      </w:r>
      <w:r>
        <w:rPr>
          <w:b/>
          <w:bCs/>
          <w:lang w:eastAsia="zh-TW"/>
        </w:rPr>
        <w:t xml:space="preserve"> From UE RF implementation perspective, UE FR1 and FR2 are two different RF, to assume no potential impact for FR1 operation during FR2 UL gap.   </w:t>
      </w:r>
    </w:p>
    <w:p w:rsidR="00397B78" w:rsidRDefault="00397B78" w:rsidP="00352B3D">
      <w:pPr>
        <w:overflowPunct/>
        <w:autoSpaceDE/>
        <w:autoSpaceDN/>
        <w:adjustRightInd/>
        <w:spacing w:after="0"/>
        <w:textAlignment w:val="auto"/>
        <w:rPr>
          <w:b/>
          <w:bCs/>
          <w:lang w:eastAsia="zh-TW"/>
        </w:rPr>
      </w:pPr>
    </w:p>
    <w:p w:rsidR="00D63A38" w:rsidRDefault="00D63A38" w:rsidP="00D63A38">
      <w:pPr>
        <w:pStyle w:val="1"/>
        <w:numPr>
          <w:ilvl w:val="0"/>
          <w:numId w:val="0"/>
        </w:numPr>
        <w:rPr>
          <w:rFonts w:eastAsia="SimSun"/>
          <w:lang w:eastAsia="zh-CN"/>
        </w:rPr>
      </w:pPr>
      <w:r>
        <w:t>References</w:t>
      </w:r>
    </w:p>
    <w:p w:rsidR="004C0CD3" w:rsidRDefault="00AB7111" w:rsidP="004C0CD3">
      <w:pPr>
        <w:widowControl w:val="0"/>
        <w:snapToGrid w:val="0"/>
        <w:rPr>
          <w:rFonts w:eastAsia="SimSun"/>
          <w:lang w:eastAsia="zh-CN"/>
        </w:rPr>
      </w:pPr>
      <w:r>
        <w:rPr>
          <w:rFonts w:eastAsia="SimSun"/>
          <w:lang w:eastAsia="zh-CN"/>
        </w:rPr>
        <w:t xml:space="preserve">[1] </w:t>
      </w:r>
      <w:r w:rsidR="0064743E">
        <w:rPr>
          <w:rFonts w:eastAsia="SimSun"/>
          <w:lang w:eastAsia="zh-CN"/>
        </w:rPr>
        <w:t>R4</w:t>
      </w:r>
      <w:r w:rsidRPr="00AB7111">
        <w:rPr>
          <w:rFonts w:eastAsia="SimSun"/>
          <w:lang w:eastAsia="zh-CN"/>
        </w:rPr>
        <w:t>-</w:t>
      </w:r>
      <w:r w:rsidR="0064743E" w:rsidRPr="0064743E">
        <w:rPr>
          <w:rFonts w:eastAsia="SimSun"/>
          <w:lang w:eastAsia="zh-CN"/>
        </w:rPr>
        <w:t>2200029</w:t>
      </w:r>
      <w:r w:rsidR="004C0CD3" w:rsidRPr="004F47FD">
        <w:rPr>
          <w:rFonts w:eastAsia="SimSun"/>
          <w:lang w:eastAsia="zh-CN"/>
        </w:rPr>
        <w:t>, “</w:t>
      </w:r>
      <w:r w:rsidR="00692F6C" w:rsidRPr="00692F6C">
        <w:rPr>
          <w:rFonts w:eastAsia="SimSun"/>
          <w:lang w:eastAsia="zh-CN"/>
        </w:rPr>
        <w:t>Reply LS to RAN4 on UL gap in FR2 RF enhancement</w:t>
      </w:r>
      <w:r w:rsidR="004C0CD3" w:rsidRPr="004F47FD">
        <w:rPr>
          <w:rFonts w:eastAsia="SimSun"/>
          <w:lang w:eastAsia="zh-CN"/>
        </w:rPr>
        <w:t xml:space="preserve">”, </w:t>
      </w:r>
      <w:r w:rsidR="00692F6C">
        <w:rPr>
          <w:rFonts w:eastAsia="SimSun"/>
          <w:lang w:eastAsia="zh-CN"/>
        </w:rPr>
        <w:t>Apple</w:t>
      </w:r>
    </w:p>
    <w:p w:rsidR="00C50302" w:rsidRDefault="00C50302" w:rsidP="00C50302">
      <w:pPr>
        <w:widowControl w:val="0"/>
        <w:snapToGrid w:val="0"/>
        <w:rPr>
          <w:rFonts w:eastAsia="SimSun"/>
          <w:lang w:eastAsia="zh-CN"/>
        </w:rPr>
      </w:pPr>
      <w:r>
        <w:rPr>
          <w:rFonts w:eastAsia="SimSun"/>
          <w:lang w:eastAsia="zh-CN"/>
        </w:rPr>
        <w:t>[2</w:t>
      </w:r>
      <w:r>
        <w:rPr>
          <w:rFonts w:eastAsia="SimSun"/>
          <w:lang w:eastAsia="zh-CN"/>
        </w:rPr>
        <w:t xml:space="preserve">] </w:t>
      </w:r>
      <w:r w:rsidR="00FE2075" w:rsidRPr="00FE2075">
        <w:rPr>
          <w:rFonts w:eastAsia="SimSun"/>
          <w:lang w:eastAsia="zh-CN"/>
        </w:rPr>
        <w:t>RP-213666</w:t>
      </w:r>
      <w:r w:rsidRPr="004F47FD">
        <w:rPr>
          <w:rFonts w:eastAsia="SimSun"/>
          <w:lang w:eastAsia="zh-CN"/>
        </w:rPr>
        <w:t>, “</w:t>
      </w:r>
      <w:r w:rsidR="00FE2075" w:rsidRPr="00FE2075">
        <w:rPr>
          <w:rFonts w:eastAsia="SimSun"/>
          <w:lang w:eastAsia="zh-CN"/>
        </w:rPr>
        <w:t>Revised WID Further enhancements of NR RF requirements for frequency range 2 (FR2)</w:t>
      </w:r>
      <w:r w:rsidRPr="004F47FD">
        <w:rPr>
          <w:rFonts w:eastAsia="SimSun"/>
          <w:lang w:eastAsia="zh-CN"/>
        </w:rPr>
        <w:t xml:space="preserve">”, </w:t>
      </w:r>
      <w:r w:rsidR="00FE2075">
        <w:rPr>
          <w:rFonts w:eastAsia="SimSun"/>
          <w:lang w:eastAsia="zh-CN"/>
        </w:rPr>
        <w:t>Nokia</w:t>
      </w:r>
    </w:p>
    <w:p w:rsidR="009C11A2"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683080"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683080"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683080" w:rsidRPr="00F27313"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683080" w:rsidRPr="00F2731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1D6" w:rsidRDefault="00E031D6">
      <w:r>
        <w:separator/>
      </w:r>
    </w:p>
  </w:endnote>
  <w:endnote w:type="continuationSeparator" w:id="0">
    <w:p w:rsidR="00E031D6" w:rsidRDefault="00E0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1D6" w:rsidRDefault="00E031D6">
      <w:r>
        <w:separator/>
      </w:r>
    </w:p>
  </w:footnote>
  <w:footnote w:type="continuationSeparator" w:id="0">
    <w:p w:rsidR="00E031D6" w:rsidRDefault="00E03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5210B9"/>
    <w:multiLevelType w:val="hybridMultilevel"/>
    <w:tmpl w:val="74403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1"/>
  </w:num>
  <w:num w:numId="6">
    <w:abstractNumId w:val="3"/>
  </w:num>
  <w:num w:numId="7">
    <w:abstractNumId w:val="4"/>
  </w:num>
  <w:num w:numId="8">
    <w:abstractNumId w:val="7"/>
  </w:num>
  <w:num w:numId="9">
    <w:abstractNumId w:val="2"/>
  </w:num>
  <w:num w:numId="10">
    <w:abstractNumId w:val="12"/>
  </w:num>
  <w:num w:numId="11">
    <w:abstractNumId w:val="9"/>
  </w:num>
  <w:num w:numId="12">
    <w:abstractNumId w:val="10"/>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2FE3"/>
    <w:rsid w:val="00033F47"/>
    <w:rsid w:val="00034F28"/>
    <w:rsid w:val="0003564D"/>
    <w:rsid w:val="00035921"/>
    <w:rsid w:val="000363E7"/>
    <w:rsid w:val="000368DA"/>
    <w:rsid w:val="000369E7"/>
    <w:rsid w:val="00037102"/>
    <w:rsid w:val="000402AB"/>
    <w:rsid w:val="000408DA"/>
    <w:rsid w:val="00040DCF"/>
    <w:rsid w:val="00041AF5"/>
    <w:rsid w:val="00042040"/>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EA"/>
    <w:rsid w:val="0005655C"/>
    <w:rsid w:val="00056CBD"/>
    <w:rsid w:val="00056D15"/>
    <w:rsid w:val="0005760D"/>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3F1"/>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2DAC"/>
    <w:rsid w:val="0008327D"/>
    <w:rsid w:val="000834ED"/>
    <w:rsid w:val="00084002"/>
    <w:rsid w:val="000846BD"/>
    <w:rsid w:val="00085625"/>
    <w:rsid w:val="00085AC1"/>
    <w:rsid w:val="00085C18"/>
    <w:rsid w:val="000860C0"/>
    <w:rsid w:val="000863F0"/>
    <w:rsid w:val="0008727B"/>
    <w:rsid w:val="0008742B"/>
    <w:rsid w:val="00087AD7"/>
    <w:rsid w:val="0009044A"/>
    <w:rsid w:val="00090AC2"/>
    <w:rsid w:val="000923CF"/>
    <w:rsid w:val="0009268C"/>
    <w:rsid w:val="00092BFB"/>
    <w:rsid w:val="00093BDD"/>
    <w:rsid w:val="000947DE"/>
    <w:rsid w:val="00094940"/>
    <w:rsid w:val="0009494F"/>
    <w:rsid w:val="00094B8C"/>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CC6"/>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7C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922"/>
    <w:rsid w:val="000E3C9C"/>
    <w:rsid w:val="000E3DDF"/>
    <w:rsid w:val="000E3E80"/>
    <w:rsid w:val="000E41EC"/>
    <w:rsid w:val="000E4232"/>
    <w:rsid w:val="000E45FA"/>
    <w:rsid w:val="000E4890"/>
    <w:rsid w:val="000E4C3C"/>
    <w:rsid w:val="000E5033"/>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408"/>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84E"/>
    <w:rsid w:val="00106B3E"/>
    <w:rsid w:val="001076AC"/>
    <w:rsid w:val="001112FD"/>
    <w:rsid w:val="001117A1"/>
    <w:rsid w:val="00111828"/>
    <w:rsid w:val="0011274D"/>
    <w:rsid w:val="0011282B"/>
    <w:rsid w:val="00112A74"/>
    <w:rsid w:val="00112D66"/>
    <w:rsid w:val="00112DDC"/>
    <w:rsid w:val="00112E4D"/>
    <w:rsid w:val="00113458"/>
    <w:rsid w:val="00114764"/>
    <w:rsid w:val="00114DB0"/>
    <w:rsid w:val="001157FA"/>
    <w:rsid w:val="001159A0"/>
    <w:rsid w:val="00116AEF"/>
    <w:rsid w:val="00116F6F"/>
    <w:rsid w:val="00116FE9"/>
    <w:rsid w:val="001174D4"/>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610"/>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6FD5"/>
    <w:rsid w:val="00147064"/>
    <w:rsid w:val="00147544"/>
    <w:rsid w:val="00147919"/>
    <w:rsid w:val="00147979"/>
    <w:rsid w:val="00147A05"/>
    <w:rsid w:val="001501DD"/>
    <w:rsid w:val="00151161"/>
    <w:rsid w:val="00151689"/>
    <w:rsid w:val="00151812"/>
    <w:rsid w:val="0015196F"/>
    <w:rsid w:val="001520A1"/>
    <w:rsid w:val="00152BC7"/>
    <w:rsid w:val="00152EDD"/>
    <w:rsid w:val="001543F2"/>
    <w:rsid w:val="00155587"/>
    <w:rsid w:val="0015596A"/>
    <w:rsid w:val="00156852"/>
    <w:rsid w:val="00156FA1"/>
    <w:rsid w:val="0015714C"/>
    <w:rsid w:val="001572F3"/>
    <w:rsid w:val="0016089E"/>
    <w:rsid w:val="00160B74"/>
    <w:rsid w:val="001611B8"/>
    <w:rsid w:val="00161A47"/>
    <w:rsid w:val="00162C66"/>
    <w:rsid w:val="00162CD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1AA"/>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35B"/>
    <w:rsid w:val="00192A5B"/>
    <w:rsid w:val="00192CF8"/>
    <w:rsid w:val="00192D61"/>
    <w:rsid w:val="001933B6"/>
    <w:rsid w:val="00193508"/>
    <w:rsid w:val="00193752"/>
    <w:rsid w:val="0019429E"/>
    <w:rsid w:val="001962BB"/>
    <w:rsid w:val="001965C2"/>
    <w:rsid w:val="00197ABD"/>
    <w:rsid w:val="001A010F"/>
    <w:rsid w:val="001A070B"/>
    <w:rsid w:val="001A070F"/>
    <w:rsid w:val="001A08FF"/>
    <w:rsid w:val="001A094C"/>
    <w:rsid w:val="001A0A78"/>
    <w:rsid w:val="001A1618"/>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0EBF"/>
    <w:rsid w:val="001C1762"/>
    <w:rsid w:val="001C1BB3"/>
    <w:rsid w:val="001C23E8"/>
    <w:rsid w:val="001C27E7"/>
    <w:rsid w:val="001C29E3"/>
    <w:rsid w:val="001C2AA1"/>
    <w:rsid w:val="001C2E96"/>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2987"/>
    <w:rsid w:val="00203009"/>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1427"/>
    <w:rsid w:val="002122E4"/>
    <w:rsid w:val="00212630"/>
    <w:rsid w:val="00212AD0"/>
    <w:rsid w:val="00212F58"/>
    <w:rsid w:val="00213282"/>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0FE3"/>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1B1"/>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4C9A"/>
    <w:rsid w:val="002357ED"/>
    <w:rsid w:val="00235F3B"/>
    <w:rsid w:val="00236F45"/>
    <w:rsid w:val="00237422"/>
    <w:rsid w:val="00237506"/>
    <w:rsid w:val="00237701"/>
    <w:rsid w:val="00237A3E"/>
    <w:rsid w:val="00237E51"/>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99"/>
    <w:rsid w:val="002478A6"/>
    <w:rsid w:val="00247BE4"/>
    <w:rsid w:val="00247D34"/>
    <w:rsid w:val="00250986"/>
    <w:rsid w:val="002509BD"/>
    <w:rsid w:val="00250ACA"/>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5EDE"/>
    <w:rsid w:val="002575D7"/>
    <w:rsid w:val="00257749"/>
    <w:rsid w:val="002579A7"/>
    <w:rsid w:val="00257A86"/>
    <w:rsid w:val="00257D49"/>
    <w:rsid w:val="00257F80"/>
    <w:rsid w:val="00260116"/>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2E"/>
    <w:rsid w:val="002679B8"/>
    <w:rsid w:val="00267B88"/>
    <w:rsid w:val="00267CBE"/>
    <w:rsid w:val="00270338"/>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13B8"/>
    <w:rsid w:val="002915B7"/>
    <w:rsid w:val="00291E51"/>
    <w:rsid w:val="00291FC6"/>
    <w:rsid w:val="002928F7"/>
    <w:rsid w:val="00292D6B"/>
    <w:rsid w:val="002941B6"/>
    <w:rsid w:val="002947C2"/>
    <w:rsid w:val="00295059"/>
    <w:rsid w:val="002957A1"/>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34B"/>
    <w:rsid w:val="002B2455"/>
    <w:rsid w:val="002B316F"/>
    <w:rsid w:val="002B39E6"/>
    <w:rsid w:val="002B3A4D"/>
    <w:rsid w:val="002B45AA"/>
    <w:rsid w:val="002B4743"/>
    <w:rsid w:val="002B5136"/>
    <w:rsid w:val="002B5B27"/>
    <w:rsid w:val="002B628D"/>
    <w:rsid w:val="002B6835"/>
    <w:rsid w:val="002B6AE5"/>
    <w:rsid w:val="002B6BCD"/>
    <w:rsid w:val="002B7B57"/>
    <w:rsid w:val="002C01E3"/>
    <w:rsid w:val="002C06F1"/>
    <w:rsid w:val="002C233C"/>
    <w:rsid w:val="002C2BDE"/>
    <w:rsid w:val="002C3163"/>
    <w:rsid w:val="002C3755"/>
    <w:rsid w:val="002C3D43"/>
    <w:rsid w:val="002C43AB"/>
    <w:rsid w:val="002C497E"/>
    <w:rsid w:val="002C4D35"/>
    <w:rsid w:val="002C56D8"/>
    <w:rsid w:val="002C6460"/>
    <w:rsid w:val="002C6687"/>
    <w:rsid w:val="002C6938"/>
    <w:rsid w:val="002C6C09"/>
    <w:rsid w:val="002C6DA9"/>
    <w:rsid w:val="002C6E7C"/>
    <w:rsid w:val="002C6EC6"/>
    <w:rsid w:val="002D071A"/>
    <w:rsid w:val="002D2337"/>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0F6A"/>
    <w:rsid w:val="002F10C9"/>
    <w:rsid w:val="002F11FE"/>
    <w:rsid w:val="002F14A2"/>
    <w:rsid w:val="002F1920"/>
    <w:rsid w:val="002F20E4"/>
    <w:rsid w:val="002F25AF"/>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44E"/>
    <w:rsid w:val="002F7FD1"/>
    <w:rsid w:val="00300ACD"/>
    <w:rsid w:val="00300EB2"/>
    <w:rsid w:val="00300FBA"/>
    <w:rsid w:val="0030112F"/>
    <w:rsid w:val="00301C33"/>
    <w:rsid w:val="00301EC2"/>
    <w:rsid w:val="00302309"/>
    <w:rsid w:val="0030299D"/>
    <w:rsid w:val="00302FC2"/>
    <w:rsid w:val="00303418"/>
    <w:rsid w:val="003035AD"/>
    <w:rsid w:val="00304672"/>
    <w:rsid w:val="00304C4C"/>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6E85"/>
    <w:rsid w:val="00317033"/>
    <w:rsid w:val="00317D89"/>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0560"/>
    <w:rsid w:val="00331251"/>
    <w:rsid w:val="0033133D"/>
    <w:rsid w:val="00331686"/>
    <w:rsid w:val="00331AB3"/>
    <w:rsid w:val="00331B0D"/>
    <w:rsid w:val="00331F0C"/>
    <w:rsid w:val="00332A3B"/>
    <w:rsid w:val="00332E63"/>
    <w:rsid w:val="00333054"/>
    <w:rsid w:val="00333062"/>
    <w:rsid w:val="003340DC"/>
    <w:rsid w:val="003343B0"/>
    <w:rsid w:val="00334784"/>
    <w:rsid w:val="003350ED"/>
    <w:rsid w:val="0033529C"/>
    <w:rsid w:val="003354CD"/>
    <w:rsid w:val="00335F81"/>
    <w:rsid w:val="0033614A"/>
    <w:rsid w:val="0033686C"/>
    <w:rsid w:val="00336A6F"/>
    <w:rsid w:val="00336B78"/>
    <w:rsid w:val="00337D34"/>
    <w:rsid w:val="00340B71"/>
    <w:rsid w:val="00340EBF"/>
    <w:rsid w:val="003411FD"/>
    <w:rsid w:val="003416BE"/>
    <w:rsid w:val="003417CF"/>
    <w:rsid w:val="00341876"/>
    <w:rsid w:val="00341EB4"/>
    <w:rsid w:val="00342B3E"/>
    <w:rsid w:val="00342CEF"/>
    <w:rsid w:val="00342D5C"/>
    <w:rsid w:val="003439B6"/>
    <w:rsid w:val="003440FD"/>
    <w:rsid w:val="003442B0"/>
    <w:rsid w:val="003451A4"/>
    <w:rsid w:val="003452A9"/>
    <w:rsid w:val="0034532F"/>
    <w:rsid w:val="00345E5B"/>
    <w:rsid w:val="0034618E"/>
    <w:rsid w:val="003465C1"/>
    <w:rsid w:val="0034730B"/>
    <w:rsid w:val="00347449"/>
    <w:rsid w:val="003475CD"/>
    <w:rsid w:val="00347818"/>
    <w:rsid w:val="00347DA6"/>
    <w:rsid w:val="00347FE0"/>
    <w:rsid w:val="00350F2A"/>
    <w:rsid w:val="00351204"/>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4BF"/>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4F7"/>
    <w:rsid w:val="003C16A7"/>
    <w:rsid w:val="003C16C3"/>
    <w:rsid w:val="003C2545"/>
    <w:rsid w:val="003C2688"/>
    <w:rsid w:val="003C2F35"/>
    <w:rsid w:val="003C3A38"/>
    <w:rsid w:val="003C4636"/>
    <w:rsid w:val="003C4F57"/>
    <w:rsid w:val="003C5625"/>
    <w:rsid w:val="003C5C76"/>
    <w:rsid w:val="003C5DAA"/>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34E2"/>
    <w:rsid w:val="003E3882"/>
    <w:rsid w:val="003E3ABA"/>
    <w:rsid w:val="003E3CCA"/>
    <w:rsid w:val="003E3DC7"/>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E772E"/>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5597"/>
    <w:rsid w:val="00405C55"/>
    <w:rsid w:val="004061CC"/>
    <w:rsid w:val="00406346"/>
    <w:rsid w:val="004065E5"/>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30324"/>
    <w:rsid w:val="00430B93"/>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40439"/>
    <w:rsid w:val="0044085B"/>
    <w:rsid w:val="00440B06"/>
    <w:rsid w:val="00440C47"/>
    <w:rsid w:val="00440EDD"/>
    <w:rsid w:val="004415AF"/>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06C9"/>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2DC"/>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46C"/>
    <w:rsid w:val="004A3533"/>
    <w:rsid w:val="004A486B"/>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752"/>
    <w:rsid w:val="004B68E0"/>
    <w:rsid w:val="004B73EB"/>
    <w:rsid w:val="004B74C1"/>
    <w:rsid w:val="004B7790"/>
    <w:rsid w:val="004B783F"/>
    <w:rsid w:val="004C0CD3"/>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4F759A"/>
    <w:rsid w:val="0050036C"/>
    <w:rsid w:val="00500C7A"/>
    <w:rsid w:val="0050101A"/>
    <w:rsid w:val="00502279"/>
    <w:rsid w:val="005023D0"/>
    <w:rsid w:val="00502710"/>
    <w:rsid w:val="00502C94"/>
    <w:rsid w:val="005030DB"/>
    <w:rsid w:val="00503D5E"/>
    <w:rsid w:val="00503E57"/>
    <w:rsid w:val="00503ECC"/>
    <w:rsid w:val="00504A54"/>
    <w:rsid w:val="00504BC8"/>
    <w:rsid w:val="00505528"/>
    <w:rsid w:val="005059E2"/>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77E0"/>
    <w:rsid w:val="00517B5C"/>
    <w:rsid w:val="005203BE"/>
    <w:rsid w:val="00520544"/>
    <w:rsid w:val="005211C4"/>
    <w:rsid w:val="00522156"/>
    <w:rsid w:val="00522C81"/>
    <w:rsid w:val="005234FA"/>
    <w:rsid w:val="00523BFE"/>
    <w:rsid w:val="00524457"/>
    <w:rsid w:val="00524804"/>
    <w:rsid w:val="00524CFF"/>
    <w:rsid w:val="00525BF0"/>
    <w:rsid w:val="00525C2F"/>
    <w:rsid w:val="00525DB3"/>
    <w:rsid w:val="00526671"/>
    <w:rsid w:val="00526E16"/>
    <w:rsid w:val="00527115"/>
    <w:rsid w:val="00527298"/>
    <w:rsid w:val="0052792F"/>
    <w:rsid w:val="005302AD"/>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6D2C"/>
    <w:rsid w:val="0054769B"/>
    <w:rsid w:val="00547B37"/>
    <w:rsid w:val="00547C2B"/>
    <w:rsid w:val="00547DFE"/>
    <w:rsid w:val="00550583"/>
    <w:rsid w:val="00550A34"/>
    <w:rsid w:val="00550C47"/>
    <w:rsid w:val="00550FDA"/>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96A"/>
    <w:rsid w:val="00562EDA"/>
    <w:rsid w:val="00563106"/>
    <w:rsid w:val="00563155"/>
    <w:rsid w:val="00563A91"/>
    <w:rsid w:val="00563E2C"/>
    <w:rsid w:val="00564898"/>
    <w:rsid w:val="005657BC"/>
    <w:rsid w:val="00565DB5"/>
    <w:rsid w:val="005662C6"/>
    <w:rsid w:val="00566558"/>
    <w:rsid w:val="00566742"/>
    <w:rsid w:val="005669CC"/>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77ED5"/>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3887"/>
    <w:rsid w:val="005B472E"/>
    <w:rsid w:val="005B4A27"/>
    <w:rsid w:val="005B4C0C"/>
    <w:rsid w:val="005B5541"/>
    <w:rsid w:val="005B58C2"/>
    <w:rsid w:val="005B5E44"/>
    <w:rsid w:val="005B5F22"/>
    <w:rsid w:val="005B622A"/>
    <w:rsid w:val="005B6C6F"/>
    <w:rsid w:val="005B700F"/>
    <w:rsid w:val="005B7577"/>
    <w:rsid w:val="005B7A42"/>
    <w:rsid w:val="005B7C11"/>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3B9E"/>
    <w:rsid w:val="005D59BB"/>
    <w:rsid w:val="005D6233"/>
    <w:rsid w:val="005D6CA1"/>
    <w:rsid w:val="005D6CA2"/>
    <w:rsid w:val="005D70E5"/>
    <w:rsid w:val="005D725D"/>
    <w:rsid w:val="005D7343"/>
    <w:rsid w:val="005D77CF"/>
    <w:rsid w:val="005D7BD2"/>
    <w:rsid w:val="005D7CC0"/>
    <w:rsid w:val="005E0245"/>
    <w:rsid w:val="005E0377"/>
    <w:rsid w:val="005E0410"/>
    <w:rsid w:val="005E0BE1"/>
    <w:rsid w:val="005E1C24"/>
    <w:rsid w:val="005E1C81"/>
    <w:rsid w:val="005E1D8E"/>
    <w:rsid w:val="005E2050"/>
    <w:rsid w:val="005E26EF"/>
    <w:rsid w:val="005E2766"/>
    <w:rsid w:val="005E2C99"/>
    <w:rsid w:val="005E2FFC"/>
    <w:rsid w:val="005E3883"/>
    <w:rsid w:val="005E4055"/>
    <w:rsid w:val="005E4410"/>
    <w:rsid w:val="005E4829"/>
    <w:rsid w:val="005E5362"/>
    <w:rsid w:val="005E5711"/>
    <w:rsid w:val="005E5E8F"/>
    <w:rsid w:val="005E5F42"/>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1EDB"/>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A34"/>
    <w:rsid w:val="00613C78"/>
    <w:rsid w:val="00613D72"/>
    <w:rsid w:val="0061448A"/>
    <w:rsid w:val="00614680"/>
    <w:rsid w:val="00614C8A"/>
    <w:rsid w:val="0061502F"/>
    <w:rsid w:val="006151E0"/>
    <w:rsid w:val="0061557A"/>
    <w:rsid w:val="0061574F"/>
    <w:rsid w:val="006159E4"/>
    <w:rsid w:val="006167C6"/>
    <w:rsid w:val="00616B53"/>
    <w:rsid w:val="00617417"/>
    <w:rsid w:val="006177D1"/>
    <w:rsid w:val="0062093A"/>
    <w:rsid w:val="0062095B"/>
    <w:rsid w:val="00621C92"/>
    <w:rsid w:val="00622241"/>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34B"/>
    <w:rsid w:val="00643FC5"/>
    <w:rsid w:val="006446A5"/>
    <w:rsid w:val="00644AE7"/>
    <w:rsid w:val="00644BD6"/>
    <w:rsid w:val="0064558D"/>
    <w:rsid w:val="00646835"/>
    <w:rsid w:val="00646925"/>
    <w:rsid w:val="00647397"/>
    <w:rsid w:val="0064743E"/>
    <w:rsid w:val="00647726"/>
    <w:rsid w:val="006477A0"/>
    <w:rsid w:val="006478F4"/>
    <w:rsid w:val="00647AF3"/>
    <w:rsid w:val="00647CAE"/>
    <w:rsid w:val="00647D46"/>
    <w:rsid w:val="0065052A"/>
    <w:rsid w:val="00650700"/>
    <w:rsid w:val="0065071A"/>
    <w:rsid w:val="00650AD0"/>
    <w:rsid w:val="00651140"/>
    <w:rsid w:val="00651465"/>
    <w:rsid w:val="0065228F"/>
    <w:rsid w:val="00652825"/>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8CA"/>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BA4"/>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77CEE"/>
    <w:rsid w:val="00680F2C"/>
    <w:rsid w:val="00681722"/>
    <w:rsid w:val="00681825"/>
    <w:rsid w:val="00681C0A"/>
    <w:rsid w:val="00682042"/>
    <w:rsid w:val="00682408"/>
    <w:rsid w:val="00682A8F"/>
    <w:rsid w:val="00682EF3"/>
    <w:rsid w:val="00683080"/>
    <w:rsid w:val="00683C14"/>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2F6C"/>
    <w:rsid w:val="006930A3"/>
    <w:rsid w:val="006933C9"/>
    <w:rsid w:val="0069446A"/>
    <w:rsid w:val="00694CC4"/>
    <w:rsid w:val="00694D5D"/>
    <w:rsid w:val="00694D61"/>
    <w:rsid w:val="00694E59"/>
    <w:rsid w:val="006954F8"/>
    <w:rsid w:val="006955A5"/>
    <w:rsid w:val="006959E7"/>
    <w:rsid w:val="00696A05"/>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77EA"/>
    <w:rsid w:val="006C10ED"/>
    <w:rsid w:val="006C146A"/>
    <w:rsid w:val="006C15C3"/>
    <w:rsid w:val="006C252A"/>
    <w:rsid w:val="006C2711"/>
    <w:rsid w:val="006C27B4"/>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8F0"/>
    <w:rsid w:val="006E5C1E"/>
    <w:rsid w:val="006E6385"/>
    <w:rsid w:val="006E662D"/>
    <w:rsid w:val="006E6697"/>
    <w:rsid w:val="006E6DA8"/>
    <w:rsid w:val="006E72AE"/>
    <w:rsid w:val="006E72D4"/>
    <w:rsid w:val="006E73BD"/>
    <w:rsid w:val="006E75A7"/>
    <w:rsid w:val="006E79D5"/>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D05"/>
    <w:rsid w:val="00702D3F"/>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17468"/>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5F9E"/>
    <w:rsid w:val="0075603F"/>
    <w:rsid w:val="00756E3A"/>
    <w:rsid w:val="00757DFE"/>
    <w:rsid w:val="007600A2"/>
    <w:rsid w:val="007602A7"/>
    <w:rsid w:val="007605E9"/>
    <w:rsid w:val="00760DEC"/>
    <w:rsid w:val="00760F57"/>
    <w:rsid w:val="007619AD"/>
    <w:rsid w:val="00761ADE"/>
    <w:rsid w:val="00761F36"/>
    <w:rsid w:val="007630F9"/>
    <w:rsid w:val="00763E63"/>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374"/>
    <w:rsid w:val="00774ED4"/>
    <w:rsid w:val="007754F9"/>
    <w:rsid w:val="00775C1B"/>
    <w:rsid w:val="00776223"/>
    <w:rsid w:val="00777465"/>
    <w:rsid w:val="00777CCA"/>
    <w:rsid w:val="00780611"/>
    <w:rsid w:val="007808E9"/>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415"/>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6F75"/>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AF1"/>
    <w:rsid w:val="007A7ECD"/>
    <w:rsid w:val="007B07E9"/>
    <w:rsid w:val="007B2463"/>
    <w:rsid w:val="007B2F45"/>
    <w:rsid w:val="007B2F6E"/>
    <w:rsid w:val="007B2F7C"/>
    <w:rsid w:val="007B3011"/>
    <w:rsid w:val="007B3431"/>
    <w:rsid w:val="007B34A4"/>
    <w:rsid w:val="007B3E89"/>
    <w:rsid w:val="007B3ECA"/>
    <w:rsid w:val="007B4861"/>
    <w:rsid w:val="007B4980"/>
    <w:rsid w:val="007B4C42"/>
    <w:rsid w:val="007B570B"/>
    <w:rsid w:val="007B68D2"/>
    <w:rsid w:val="007B692F"/>
    <w:rsid w:val="007B699A"/>
    <w:rsid w:val="007B74A3"/>
    <w:rsid w:val="007B75FE"/>
    <w:rsid w:val="007B7B12"/>
    <w:rsid w:val="007C0160"/>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B8C"/>
    <w:rsid w:val="007E4FC6"/>
    <w:rsid w:val="007E5125"/>
    <w:rsid w:val="007E5F5F"/>
    <w:rsid w:val="007E66C3"/>
    <w:rsid w:val="007E6E66"/>
    <w:rsid w:val="007E7153"/>
    <w:rsid w:val="007E76AE"/>
    <w:rsid w:val="007E7858"/>
    <w:rsid w:val="007F07A7"/>
    <w:rsid w:val="007F0C26"/>
    <w:rsid w:val="007F1215"/>
    <w:rsid w:val="007F1254"/>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31A"/>
    <w:rsid w:val="0080140F"/>
    <w:rsid w:val="00801512"/>
    <w:rsid w:val="00801900"/>
    <w:rsid w:val="00801A7B"/>
    <w:rsid w:val="008021B6"/>
    <w:rsid w:val="00802984"/>
    <w:rsid w:val="00802C2D"/>
    <w:rsid w:val="00804A2A"/>
    <w:rsid w:val="00804EC6"/>
    <w:rsid w:val="00805355"/>
    <w:rsid w:val="00805B99"/>
    <w:rsid w:val="00805E6E"/>
    <w:rsid w:val="00806376"/>
    <w:rsid w:val="00806FEC"/>
    <w:rsid w:val="00810015"/>
    <w:rsid w:val="00810210"/>
    <w:rsid w:val="00810E22"/>
    <w:rsid w:val="00811546"/>
    <w:rsid w:val="00811BDE"/>
    <w:rsid w:val="00811F6D"/>
    <w:rsid w:val="0081211E"/>
    <w:rsid w:val="0081243D"/>
    <w:rsid w:val="008124B3"/>
    <w:rsid w:val="00812818"/>
    <w:rsid w:val="008134ED"/>
    <w:rsid w:val="00813673"/>
    <w:rsid w:val="00813D65"/>
    <w:rsid w:val="00813E3A"/>
    <w:rsid w:val="00814DC7"/>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2780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2A1"/>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4F1C"/>
    <w:rsid w:val="00855690"/>
    <w:rsid w:val="0085593C"/>
    <w:rsid w:val="0085596E"/>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C45"/>
    <w:rsid w:val="00887C6F"/>
    <w:rsid w:val="00890599"/>
    <w:rsid w:val="00890DBB"/>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4E3A"/>
    <w:rsid w:val="00895049"/>
    <w:rsid w:val="0089580A"/>
    <w:rsid w:val="00895822"/>
    <w:rsid w:val="0089582D"/>
    <w:rsid w:val="00896766"/>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49CB"/>
    <w:rsid w:val="008B529D"/>
    <w:rsid w:val="008B5823"/>
    <w:rsid w:val="008B5B06"/>
    <w:rsid w:val="008B5D50"/>
    <w:rsid w:val="008B735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765"/>
    <w:rsid w:val="008C7CC9"/>
    <w:rsid w:val="008D0C8C"/>
    <w:rsid w:val="008D0F24"/>
    <w:rsid w:val="008D0F71"/>
    <w:rsid w:val="008D169B"/>
    <w:rsid w:val="008D1786"/>
    <w:rsid w:val="008D2028"/>
    <w:rsid w:val="008D2092"/>
    <w:rsid w:val="008D26D9"/>
    <w:rsid w:val="008D2B2C"/>
    <w:rsid w:val="008D436F"/>
    <w:rsid w:val="008D4564"/>
    <w:rsid w:val="008D4F01"/>
    <w:rsid w:val="008D4FDA"/>
    <w:rsid w:val="008D50D5"/>
    <w:rsid w:val="008D61B9"/>
    <w:rsid w:val="008D7346"/>
    <w:rsid w:val="008D7410"/>
    <w:rsid w:val="008D75FB"/>
    <w:rsid w:val="008D7695"/>
    <w:rsid w:val="008D7829"/>
    <w:rsid w:val="008D7BFE"/>
    <w:rsid w:val="008D7FD7"/>
    <w:rsid w:val="008E01E5"/>
    <w:rsid w:val="008E07B3"/>
    <w:rsid w:val="008E0FA1"/>
    <w:rsid w:val="008E2662"/>
    <w:rsid w:val="008E2EAB"/>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553"/>
    <w:rsid w:val="00902715"/>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121"/>
    <w:rsid w:val="00937D62"/>
    <w:rsid w:val="0094073A"/>
    <w:rsid w:val="009427EC"/>
    <w:rsid w:val="009435E6"/>
    <w:rsid w:val="00943B62"/>
    <w:rsid w:val="00944791"/>
    <w:rsid w:val="00946C24"/>
    <w:rsid w:val="00947783"/>
    <w:rsid w:val="00950D30"/>
    <w:rsid w:val="009515D8"/>
    <w:rsid w:val="0095234C"/>
    <w:rsid w:val="00952C84"/>
    <w:rsid w:val="009532AF"/>
    <w:rsid w:val="00953878"/>
    <w:rsid w:val="00953A7B"/>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20C5"/>
    <w:rsid w:val="0097346C"/>
    <w:rsid w:val="00973CB8"/>
    <w:rsid w:val="00973D4E"/>
    <w:rsid w:val="00974092"/>
    <w:rsid w:val="00974292"/>
    <w:rsid w:val="00974BBE"/>
    <w:rsid w:val="009752D2"/>
    <w:rsid w:val="00975E53"/>
    <w:rsid w:val="00977056"/>
    <w:rsid w:val="009770F5"/>
    <w:rsid w:val="00977FD7"/>
    <w:rsid w:val="009806BA"/>
    <w:rsid w:val="009816BB"/>
    <w:rsid w:val="009824C3"/>
    <w:rsid w:val="009825FD"/>
    <w:rsid w:val="00982D05"/>
    <w:rsid w:val="009831C4"/>
    <w:rsid w:val="0098339F"/>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1873"/>
    <w:rsid w:val="00991A0D"/>
    <w:rsid w:val="00992728"/>
    <w:rsid w:val="00992879"/>
    <w:rsid w:val="009928DF"/>
    <w:rsid w:val="0099344A"/>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3BC"/>
    <w:rsid w:val="009D175C"/>
    <w:rsid w:val="009D184B"/>
    <w:rsid w:val="009D1B6A"/>
    <w:rsid w:val="009D2425"/>
    <w:rsid w:val="009D2961"/>
    <w:rsid w:val="009D2F4B"/>
    <w:rsid w:val="009D3280"/>
    <w:rsid w:val="009D35BD"/>
    <w:rsid w:val="009D35EC"/>
    <w:rsid w:val="009D3A23"/>
    <w:rsid w:val="009D3AEF"/>
    <w:rsid w:val="009D42AF"/>
    <w:rsid w:val="009D43DA"/>
    <w:rsid w:val="009D43E9"/>
    <w:rsid w:val="009D456A"/>
    <w:rsid w:val="009D5229"/>
    <w:rsid w:val="009D530B"/>
    <w:rsid w:val="009D542A"/>
    <w:rsid w:val="009D5627"/>
    <w:rsid w:val="009D5855"/>
    <w:rsid w:val="009D58F3"/>
    <w:rsid w:val="009D61BE"/>
    <w:rsid w:val="009D675A"/>
    <w:rsid w:val="009D6C2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63EA"/>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6EC8"/>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BDC"/>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4818"/>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BB4"/>
    <w:rsid w:val="00A34BE2"/>
    <w:rsid w:val="00A35932"/>
    <w:rsid w:val="00A36FCA"/>
    <w:rsid w:val="00A37B21"/>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A9F"/>
    <w:rsid w:val="00A50F9E"/>
    <w:rsid w:val="00A51194"/>
    <w:rsid w:val="00A51209"/>
    <w:rsid w:val="00A5144B"/>
    <w:rsid w:val="00A52461"/>
    <w:rsid w:val="00A525F9"/>
    <w:rsid w:val="00A5269B"/>
    <w:rsid w:val="00A5272E"/>
    <w:rsid w:val="00A52B8A"/>
    <w:rsid w:val="00A53595"/>
    <w:rsid w:val="00A53CA8"/>
    <w:rsid w:val="00A547E8"/>
    <w:rsid w:val="00A54C34"/>
    <w:rsid w:val="00A56490"/>
    <w:rsid w:val="00A57DDB"/>
    <w:rsid w:val="00A60A85"/>
    <w:rsid w:val="00A60DC7"/>
    <w:rsid w:val="00A613C6"/>
    <w:rsid w:val="00A614F4"/>
    <w:rsid w:val="00A62109"/>
    <w:rsid w:val="00A6223F"/>
    <w:rsid w:val="00A62CBF"/>
    <w:rsid w:val="00A62F2E"/>
    <w:rsid w:val="00A63864"/>
    <w:rsid w:val="00A63BF2"/>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99E"/>
    <w:rsid w:val="00A90BBF"/>
    <w:rsid w:val="00A91381"/>
    <w:rsid w:val="00A91F62"/>
    <w:rsid w:val="00A921A7"/>
    <w:rsid w:val="00A923E1"/>
    <w:rsid w:val="00A926A6"/>
    <w:rsid w:val="00A92AAF"/>
    <w:rsid w:val="00A92B3F"/>
    <w:rsid w:val="00A92DBD"/>
    <w:rsid w:val="00A9304C"/>
    <w:rsid w:val="00A937A7"/>
    <w:rsid w:val="00A937D3"/>
    <w:rsid w:val="00A9447D"/>
    <w:rsid w:val="00A94BC3"/>
    <w:rsid w:val="00A955BC"/>
    <w:rsid w:val="00A95909"/>
    <w:rsid w:val="00A9654E"/>
    <w:rsid w:val="00A9724B"/>
    <w:rsid w:val="00A972C8"/>
    <w:rsid w:val="00A97F60"/>
    <w:rsid w:val="00AA0076"/>
    <w:rsid w:val="00AA0276"/>
    <w:rsid w:val="00AA0277"/>
    <w:rsid w:val="00AA0444"/>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111"/>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98F"/>
    <w:rsid w:val="00AD0D34"/>
    <w:rsid w:val="00AD13B5"/>
    <w:rsid w:val="00AD1CDC"/>
    <w:rsid w:val="00AD1D7A"/>
    <w:rsid w:val="00AD2FE8"/>
    <w:rsid w:val="00AD3074"/>
    <w:rsid w:val="00AD3782"/>
    <w:rsid w:val="00AD3819"/>
    <w:rsid w:val="00AD39D7"/>
    <w:rsid w:val="00AD57DD"/>
    <w:rsid w:val="00AD59DA"/>
    <w:rsid w:val="00AD6249"/>
    <w:rsid w:val="00AD6743"/>
    <w:rsid w:val="00AD7468"/>
    <w:rsid w:val="00AD7BFE"/>
    <w:rsid w:val="00AE0882"/>
    <w:rsid w:val="00AE0DD0"/>
    <w:rsid w:val="00AE0ED8"/>
    <w:rsid w:val="00AE15E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23F"/>
    <w:rsid w:val="00B207B4"/>
    <w:rsid w:val="00B20C5A"/>
    <w:rsid w:val="00B2193A"/>
    <w:rsid w:val="00B22177"/>
    <w:rsid w:val="00B224D9"/>
    <w:rsid w:val="00B2261A"/>
    <w:rsid w:val="00B22F46"/>
    <w:rsid w:val="00B231DB"/>
    <w:rsid w:val="00B23369"/>
    <w:rsid w:val="00B23CC7"/>
    <w:rsid w:val="00B24051"/>
    <w:rsid w:val="00B24D2B"/>
    <w:rsid w:val="00B256B8"/>
    <w:rsid w:val="00B25CE6"/>
    <w:rsid w:val="00B25D5C"/>
    <w:rsid w:val="00B264D8"/>
    <w:rsid w:val="00B26559"/>
    <w:rsid w:val="00B26A14"/>
    <w:rsid w:val="00B27539"/>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0F86"/>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7BD"/>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97E3F"/>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5A"/>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2B10"/>
    <w:rsid w:val="00BF3052"/>
    <w:rsid w:val="00BF3DD1"/>
    <w:rsid w:val="00BF4903"/>
    <w:rsid w:val="00BF54DA"/>
    <w:rsid w:val="00BF5A0A"/>
    <w:rsid w:val="00BF5AD4"/>
    <w:rsid w:val="00BF6B8A"/>
    <w:rsid w:val="00BF770D"/>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07B1F"/>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0302"/>
    <w:rsid w:val="00C516EB"/>
    <w:rsid w:val="00C51773"/>
    <w:rsid w:val="00C520C5"/>
    <w:rsid w:val="00C5224A"/>
    <w:rsid w:val="00C525C7"/>
    <w:rsid w:val="00C52639"/>
    <w:rsid w:val="00C52E23"/>
    <w:rsid w:val="00C5417C"/>
    <w:rsid w:val="00C545D2"/>
    <w:rsid w:val="00C547CF"/>
    <w:rsid w:val="00C54B26"/>
    <w:rsid w:val="00C55CAF"/>
    <w:rsid w:val="00C56455"/>
    <w:rsid w:val="00C57060"/>
    <w:rsid w:val="00C57573"/>
    <w:rsid w:val="00C57EFA"/>
    <w:rsid w:val="00C60173"/>
    <w:rsid w:val="00C60565"/>
    <w:rsid w:val="00C60843"/>
    <w:rsid w:val="00C61411"/>
    <w:rsid w:val="00C6180C"/>
    <w:rsid w:val="00C61970"/>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7D98"/>
    <w:rsid w:val="00C70619"/>
    <w:rsid w:val="00C70786"/>
    <w:rsid w:val="00C70FAD"/>
    <w:rsid w:val="00C71138"/>
    <w:rsid w:val="00C7131E"/>
    <w:rsid w:val="00C71791"/>
    <w:rsid w:val="00C71C13"/>
    <w:rsid w:val="00C73851"/>
    <w:rsid w:val="00C74172"/>
    <w:rsid w:val="00C74791"/>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6D2"/>
    <w:rsid w:val="00C90A33"/>
    <w:rsid w:val="00C90CF7"/>
    <w:rsid w:val="00C90EDB"/>
    <w:rsid w:val="00C91017"/>
    <w:rsid w:val="00C918DD"/>
    <w:rsid w:val="00C91B24"/>
    <w:rsid w:val="00C91DB5"/>
    <w:rsid w:val="00C91ED5"/>
    <w:rsid w:val="00C92412"/>
    <w:rsid w:val="00C92548"/>
    <w:rsid w:val="00C925D3"/>
    <w:rsid w:val="00C92698"/>
    <w:rsid w:val="00C9271D"/>
    <w:rsid w:val="00C92D6E"/>
    <w:rsid w:val="00C92E10"/>
    <w:rsid w:val="00C93471"/>
    <w:rsid w:val="00C94AE6"/>
    <w:rsid w:val="00C94BF2"/>
    <w:rsid w:val="00C94D09"/>
    <w:rsid w:val="00C94D72"/>
    <w:rsid w:val="00C9533C"/>
    <w:rsid w:val="00C966E0"/>
    <w:rsid w:val="00C96FEB"/>
    <w:rsid w:val="00C9779D"/>
    <w:rsid w:val="00CA0670"/>
    <w:rsid w:val="00CA10AB"/>
    <w:rsid w:val="00CA1588"/>
    <w:rsid w:val="00CA1A4B"/>
    <w:rsid w:val="00CA2ADD"/>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532"/>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77B"/>
    <w:rsid w:val="00D04A14"/>
    <w:rsid w:val="00D04ED0"/>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EF1"/>
    <w:rsid w:val="00D36031"/>
    <w:rsid w:val="00D36495"/>
    <w:rsid w:val="00D36762"/>
    <w:rsid w:val="00D36A63"/>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2806"/>
    <w:rsid w:val="00D53663"/>
    <w:rsid w:val="00D53720"/>
    <w:rsid w:val="00D53AB3"/>
    <w:rsid w:val="00D53BBC"/>
    <w:rsid w:val="00D53DED"/>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05"/>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3B"/>
    <w:rsid w:val="00D74A58"/>
    <w:rsid w:val="00D74B62"/>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3FB1"/>
    <w:rsid w:val="00D841F3"/>
    <w:rsid w:val="00D84F5D"/>
    <w:rsid w:val="00D85318"/>
    <w:rsid w:val="00D85402"/>
    <w:rsid w:val="00D85D5C"/>
    <w:rsid w:val="00D85E7F"/>
    <w:rsid w:val="00D8636D"/>
    <w:rsid w:val="00D87C7C"/>
    <w:rsid w:val="00D90C20"/>
    <w:rsid w:val="00D914A8"/>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B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1B3"/>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1E4"/>
    <w:rsid w:val="00DD4D95"/>
    <w:rsid w:val="00DD4F6D"/>
    <w:rsid w:val="00DD58F8"/>
    <w:rsid w:val="00DD6512"/>
    <w:rsid w:val="00DD695B"/>
    <w:rsid w:val="00DD6ADD"/>
    <w:rsid w:val="00DD6F07"/>
    <w:rsid w:val="00DD7445"/>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379"/>
    <w:rsid w:val="00E02B3D"/>
    <w:rsid w:val="00E02C24"/>
    <w:rsid w:val="00E031D6"/>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7EB"/>
    <w:rsid w:val="00E17A5D"/>
    <w:rsid w:val="00E17EAD"/>
    <w:rsid w:val="00E205F5"/>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1F45"/>
    <w:rsid w:val="00E32ADE"/>
    <w:rsid w:val="00E32B29"/>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1D26"/>
    <w:rsid w:val="00E42C21"/>
    <w:rsid w:val="00E42C8C"/>
    <w:rsid w:val="00E43042"/>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3EF8"/>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25E"/>
    <w:rsid w:val="00E7135A"/>
    <w:rsid w:val="00E72050"/>
    <w:rsid w:val="00E72157"/>
    <w:rsid w:val="00E73464"/>
    <w:rsid w:val="00E73F3C"/>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B53"/>
    <w:rsid w:val="00E81D8D"/>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6F6"/>
    <w:rsid w:val="00EA38D3"/>
    <w:rsid w:val="00EA393A"/>
    <w:rsid w:val="00EA3BE0"/>
    <w:rsid w:val="00EA3F91"/>
    <w:rsid w:val="00EA4125"/>
    <w:rsid w:val="00EA43C7"/>
    <w:rsid w:val="00EA440E"/>
    <w:rsid w:val="00EA4D55"/>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86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666"/>
    <w:rsid w:val="00EE76ED"/>
    <w:rsid w:val="00EE7915"/>
    <w:rsid w:val="00EF0454"/>
    <w:rsid w:val="00EF18ED"/>
    <w:rsid w:val="00EF1B43"/>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393"/>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5B92"/>
    <w:rsid w:val="00F66434"/>
    <w:rsid w:val="00F66992"/>
    <w:rsid w:val="00F672BB"/>
    <w:rsid w:val="00F672D6"/>
    <w:rsid w:val="00F67472"/>
    <w:rsid w:val="00F67AC3"/>
    <w:rsid w:val="00F7027D"/>
    <w:rsid w:val="00F703A4"/>
    <w:rsid w:val="00F703AD"/>
    <w:rsid w:val="00F70418"/>
    <w:rsid w:val="00F70D1C"/>
    <w:rsid w:val="00F7105C"/>
    <w:rsid w:val="00F7117D"/>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87B3E"/>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50BB"/>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2FFC"/>
    <w:rsid w:val="00FB3890"/>
    <w:rsid w:val="00FB3A2B"/>
    <w:rsid w:val="00FB3BA0"/>
    <w:rsid w:val="00FB3F04"/>
    <w:rsid w:val="00FB48BE"/>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1567"/>
    <w:rsid w:val="00FE1585"/>
    <w:rsid w:val="00FE1F4D"/>
    <w:rsid w:val="00FE1F59"/>
    <w:rsid w:val="00FE2075"/>
    <w:rsid w:val="00FE2080"/>
    <w:rsid w:val="00FE22EE"/>
    <w:rsid w:val="00FE24CB"/>
    <w:rsid w:val="00FE25A2"/>
    <w:rsid w:val="00FE2ADC"/>
    <w:rsid w:val="00FE39E9"/>
    <w:rsid w:val="00FE3F17"/>
    <w:rsid w:val="00FE4A44"/>
    <w:rsid w:val="00FE4A80"/>
    <w:rsid w:val="00FE4DDD"/>
    <w:rsid w:val="00FE543E"/>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4E5"/>
    <w:rsid w:val="00FF1884"/>
    <w:rsid w:val="00FF1F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character" w:styleId="aff4">
    <w:name w:val="Strong"/>
    <w:basedOn w:val="a2"/>
    <w:uiPriority w:val="22"/>
    <w:qFormat/>
    <w:rsid w:val="00DD74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56036452">
      <w:bodyDiv w:val="1"/>
      <w:marLeft w:val="0"/>
      <w:marRight w:val="0"/>
      <w:marTop w:val="0"/>
      <w:marBottom w:val="0"/>
      <w:divBdr>
        <w:top w:val="none" w:sz="0" w:space="0" w:color="auto"/>
        <w:left w:val="none" w:sz="0" w:space="0" w:color="auto"/>
        <w:bottom w:val="none" w:sz="0" w:space="0" w:color="auto"/>
        <w:right w:val="none" w:sz="0" w:space="0" w:color="auto"/>
      </w:divBdr>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389845341">
      <w:bodyDiv w:val="1"/>
      <w:marLeft w:val="0"/>
      <w:marRight w:val="0"/>
      <w:marTop w:val="0"/>
      <w:marBottom w:val="0"/>
      <w:divBdr>
        <w:top w:val="none" w:sz="0" w:space="0" w:color="auto"/>
        <w:left w:val="none" w:sz="0" w:space="0" w:color="auto"/>
        <w:bottom w:val="none" w:sz="0" w:space="0" w:color="auto"/>
        <w:right w:val="none" w:sz="0" w:space="0" w:color="auto"/>
      </w:divBdr>
      <w:divsChild>
        <w:div w:id="1043138716">
          <w:marLeft w:val="0"/>
          <w:marRight w:val="0"/>
          <w:marTop w:val="0"/>
          <w:marBottom w:val="0"/>
          <w:divBdr>
            <w:top w:val="none" w:sz="0" w:space="0" w:color="auto"/>
            <w:left w:val="none" w:sz="0" w:space="0" w:color="auto"/>
            <w:bottom w:val="none" w:sz="0" w:space="0" w:color="auto"/>
            <w:right w:val="none" w:sz="0" w:space="0" w:color="auto"/>
          </w:divBdr>
        </w:div>
      </w:divsChild>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03523954">
      <w:bodyDiv w:val="1"/>
      <w:marLeft w:val="0"/>
      <w:marRight w:val="0"/>
      <w:marTop w:val="0"/>
      <w:marBottom w:val="0"/>
      <w:divBdr>
        <w:top w:val="none" w:sz="0" w:space="0" w:color="auto"/>
        <w:left w:val="none" w:sz="0" w:space="0" w:color="auto"/>
        <w:bottom w:val="none" w:sz="0" w:space="0" w:color="auto"/>
        <w:right w:val="none" w:sz="0" w:space="0" w:color="auto"/>
      </w:divBdr>
      <w:divsChild>
        <w:div w:id="1201085708">
          <w:marLeft w:val="0"/>
          <w:marRight w:val="0"/>
          <w:marTop w:val="0"/>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C5399-ED6F-4384-89BF-AE88A4E7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5365</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4</cp:revision>
  <cp:lastPrinted>2010-01-07T02:23:00Z</cp:lastPrinted>
  <dcterms:created xsi:type="dcterms:W3CDTF">2022-01-10T13:50:00Z</dcterms:created>
  <dcterms:modified xsi:type="dcterms:W3CDTF">2022-01-10T13:53:00Z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